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440" w:rsidRPr="00B46C49" w:rsidRDefault="007F2440" w:rsidP="00927015">
      <w:pPr>
        <w:pStyle w:val="Style8"/>
        <w:widowControl/>
        <w:jc w:val="center"/>
        <w:rPr>
          <w:rStyle w:val="FontStyle35"/>
          <w:bCs/>
          <w:sz w:val="18"/>
          <w:szCs w:val="18"/>
        </w:rPr>
      </w:pPr>
      <w:r w:rsidRPr="00B46C49">
        <w:rPr>
          <w:rStyle w:val="FontStyle35"/>
          <w:bCs/>
          <w:sz w:val="18"/>
          <w:szCs w:val="18"/>
        </w:rPr>
        <w:t>7. ПРАВИЛА ХРАНЕНИЯ И ТРАНСПОРТИРОВАНИЯ.</w:t>
      </w:r>
    </w:p>
    <w:p w:rsidR="007F2440" w:rsidRPr="00B46C49" w:rsidRDefault="007F2440" w:rsidP="00927015">
      <w:pPr>
        <w:pStyle w:val="Style19"/>
        <w:widowControl/>
        <w:ind w:firstLine="720"/>
        <w:jc w:val="both"/>
        <w:rPr>
          <w:rStyle w:val="FontStyle35"/>
          <w:b w:val="0"/>
          <w:bCs/>
          <w:sz w:val="18"/>
          <w:szCs w:val="18"/>
        </w:rPr>
      </w:pPr>
      <w:r w:rsidRPr="00B46C49">
        <w:rPr>
          <w:rStyle w:val="FontStyle32"/>
          <w:sz w:val="18"/>
          <w:szCs w:val="18"/>
        </w:rPr>
        <w:t xml:space="preserve">Перед </w:t>
      </w:r>
      <w:r w:rsidRPr="00B46C49">
        <w:rPr>
          <w:rStyle w:val="FontStyle35"/>
          <w:b w:val="0"/>
          <w:bCs/>
          <w:sz w:val="18"/>
          <w:szCs w:val="18"/>
        </w:rPr>
        <w:t xml:space="preserve">длительным хранением узлы и </w:t>
      </w:r>
      <w:r w:rsidRPr="00B46C49">
        <w:rPr>
          <w:rStyle w:val="FontStyle32"/>
          <w:sz w:val="18"/>
          <w:szCs w:val="18"/>
        </w:rPr>
        <w:t xml:space="preserve">летали </w:t>
      </w:r>
      <w:r w:rsidRPr="00B46C49">
        <w:rPr>
          <w:rStyle w:val="FontStyle35"/>
          <w:b w:val="0"/>
          <w:bCs/>
          <w:sz w:val="18"/>
          <w:szCs w:val="18"/>
        </w:rPr>
        <w:t xml:space="preserve">тщательно </w:t>
      </w:r>
      <w:r w:rsidRPr="00B46C49">
        <w:rPr>
          <w:rStyle w:val="FontStyle32"/>
          <w:sz w:val="18"/>
          <w:szCs w:val="18"/>
        </w:rPr>
        <w:t xml:space="preserve">очистить от </w:t>
      </w:r>
      <w:r w:rsidRPr="00B46C49">
        <w:rPr>
          <w:rStyle w:val="FontStyle35"/>
          <w:b w:val="0"/>
          <w:bCs/>
          <w:sz w:val="18"/>
          <w:szCs w:val="18"/>
        </w:rPr>
        <w:t xml:space="preserve">пыли </w:t>
      </w:r>
      <w:r w:rsidRPr="00B46C49">
        <w:rPr>
          <w:rStyle w:val="FontStyle32"/>
          <w:sz w:val="18"/>
          <w:szCs w:val="18"/>
        </w:rPr>
        <w:t xml:space="preserve">и </w:t>
      </w:r>
      <w:r w:rsidRPr="00B46C49">
        <w:rPr>
          <w:rStyle w:val="FontStyle35"/>
          <w:b w:val="0"/>
          <w:bCs/>
          <w:sz w:val="18"/>
          <w:szCs w:val="18"/>
        </w:rPr>
        <w:t xml:space="preserve">грязи, места с поврежденной краской подкрасить, подшипники ступиц смазать смазкой </w:t>
      </w:r>
      <w:r w:rsidRPr="00B46C49">
        <w:rPr>
          <w:sz w:val="18"/>
          <w:szCs w:val="18"/>
        </w:rPr>
        <w:t>Литол-24 ГОСТ 21150-87</w:t>
      </w:r>
      <w:r w:rsidRPr="00B46C49">
        <w:rPr>
          <w:rStyle w:val="FontStyle35"/>
          <w:b w:val="0"/>
          <w:bCs/>
          <w:sz w:val="18"/>
          <w:szCs w:val="18"/>
        </w:rPr>
        <w:t>.</w:t>
      </w:r>
    </w:p>
    <w:p w:rsidR="007F2440" w:rsidRPr="00B46C49" w:rsidRDefault="007F2440" w:rsidP="00927015">
      <w:pPr>
        <w:pStyle w:val="Style6"/>
        <w:widowControl/>
        <w:ind w:firstLine="720"/>
        <w:jc w:val="both"/>
        <w:rPr>
          <w:rStyle w:val="FontStyle35"/>
          <w:b w:val="0"/>
          <w:bCs/>
          <w:sz w:val="18"/>
          <w:szCs w:val="18"/>
        </w:rPr>
      </w:pPr>
      <w:r>
        <w:rPr>
          <w:rStyle w:val="FontStyle35"/>
          <w:b w:val="0"/>
          <w:bCs/>
          <w:sz w:val="18"/>
          <w:szCs w:val="18"/>
        </w:rPr>
        <w:t>Тележку</w:t>
      </w:r>
      <w:r w:rsidRPr="00B46C49">
        <w:rPr>
          <w:rStyle w:val="FontStyle35"/>
          <w:b w:val="0"/>
          <w:bCs/>
          <w:sz w:val="18"/>
          <w:szCs w:val="18"/>
        </w:rPr>
        <w:t xml:space="preserve"> поставить на хранение о </w:t>
      </w:r>
      <w:r w:rsidRPr="00B46C49">
        <w:rPr>
          <w:rStyle w:val="FontStyle32"/>
          <w:sz w:val="18"/>
          <w:szCs w:val="18"/>
        </w:rPr>
        <w:t xml:space="preserve">помещение или под навес с разгруженными </w:t>
      </w:r>
      <w:r w:rsidRPr="00B46C49">
        <w:rPr>
          <w:rStyle w:val="FontStyle35"/>
          <w:b w:val="0"/>
          <w:bCs/>
          <w:sz w:val="18"/>
          <w:szCs w:val="18"/>
        </w:rPr>
        <w:t>шинами.</w:t>
      </w:r>
    </w:p>
    <w:p w:rsidR="007F2440" w:rsidRPr="00B46C49" w:rsidRDefault="007F2440" w:rsidP="00A01A51">
      <w:pPr>
        <w:pStyle w:val="Style6"/>
        <w:widowControl/>
        <w:ind w:firstLine="708"/>
        <w:jc w:val="both"/>
        <w:rPr>
          <w:rStyle w:val="FontStyle32"/>
          <w:sz w:val="18"/>
          <w:szCs w:val="18"/>
        </w:rPr>
      </w:pPr>
      <w:r w:rsidRPr="00B46C49">
        <w:rPr>
          <w:rStyle w:val="FontStyle35"/>
          <w:b w:val="0"/>
          <w:bCs/>
          <w:sz w:val="18"/>
          <w:szCs w:val="18"/>
        </w:rPr>
        <w:t xml:space="preserve">Для разгрузки </w:t>
      </w:r>
      <w:r w:rsidRPr="00B46C49">
        <w:rPr>
          <w:rStyle w:val="FontStyle32"/>
          <w:sz w:val="18"/>
          <w:szCs w:val="18"/>
        </w:rPr>
        <w:t xml:space="preserve">шин </w:t>
      </w:r>
      <w:r>
        <w:rPr>
          <w:rStyle w:val="FontStyle35"/>
          <w:b w:val="0"/>
          <w:bCs/>
          <w:sz w:val="18"/>
          <w:szCs w:val="18"/>
        </w:rPr>
        <w:t>тележку</w:t>
      </w:r>
      <w:r w:rsidRPr="00B46C49">
        <w:rPr>
          <w:rStyle w:val="FontStyle35"/>
          <w:b w:val="0"/>
          <w:bCs/>
          <w:sz w:val="18"/>
          <w:szCs w:val="18"/>
        </w:rPr>
        <w:t xml:space="preserve"> </w:t>
      </w:r>
      <w:r w:rsidRPr="00B46C49">
        <w:rPr>
          <w:rStyle w:val="FontStyle32"/>
          <w:sz w:val="18"/>
          <w:szCs w:val="18"/>
        </w:rPr>
        <w:t>установить н</w:t>
      </w:r>
      <w:r>
        <w:rPr>
          <w:rStyle w:val="FontStyle32"/>
          <w:sz w:val="18"/>
          <w:szCs w:val="18"/>
        </w:rPr>
        <w:t>а</w:t>
      </w:r>
      <w:r w:rsidRPr="00B46C49">
        <w:rPr>
          <w:rStyle w:val="FontStyle32"/>
          <w:sz w:val="18"/>
          <w:szCs w:val="18"/>
        </w:rPr>
        <w:t xml:space="preserve"> </w:t>
      </w:r>
      <w:r>
        <w:rPr>
          <w:rStyle w:val="FontStyle32"/>
          <w:sz w:val="18"/>
          <w:szCs w:val="18"/>
        </w:rPr>
        <w:t>колодку</w:t>
      </w:r>
      <w:r w:rsidRPr="00B46C49">
        <w:rPr>
          <w:rStyle w:val="FontStyle32"/>
          <w:sz w:val="18"/>
          <w:szCs w:val="18"/>
        </w:rPr>
        <w:t xml:space="preserve"> в горизонтальном </w:t>
      </w:r>
      <w:r w:rsidRPr="00B46C49">
        <w:rPr>
          <w:rStyle w:val="FontStyle35"/>
          <w:b w:val="0"/>
          <w:bCs/>
          <w:sz w:val="18"/>
          <w:szCs w:val="18"/>
        </w:rPr>
        <w:t xml:space="preserve">положении так, чтобы </w:t>
      </w:r>
      <w:r w:rsidRPr="00B46C49">
        <w:rPr>
          <w:rStyle w:val="FontStyle32"/>
          <w:sz w:val="18"/>
          <w:szCs w:val="18"/>
        </w:rPr>
        <w:t xml:space="preserve">между </w:t>
      </w:r>
      <w:r w:rsidRPr="00B46C49">
        <w:rPr>
          <w:rStyle w:val="FontStyle35"/>
          <w:b w:val="0"/>
          <w:bCs/>
          <w:sz w:val="18"/>
          <w:szCs w:val="18"/>
        </w:rPr>
        <w:t xml:space="preserve">шинами </w:t>
      </w:r>
      <w:r w:rsidRPr="00B46C49">
        <w:rPr>
          <w:rStyle w:val="FontStyle32"/>
          <w:sz w:val="18"/>
          <w:szCs w:val="18"/>
        </w:rPr>
        <w:t xml:space="preserve">и опорной поверхностью был просвет, после </w:t>
      </w:r>
      <w:r w:rsidRPr="00B46C49">
        <w:rPr>
          <w:rStyle w:val="FontStyle35"/>
          <w:b w:val="0"/>
          <w:bCs/>
          <w:sz w:val="18"/>
          <w:szCs w:val="18"/>
        </w:rPr>
        <w:t xml:space="preserve">чего уменьшить давление </w:t>
      </w:r>
      <w:r w:rsidRPr="00B46C49">
        <w:rPr>
          <w:rStyle w:val="FontStyle32"/>
          <w:sz w:val="18"/>
          <w:szCs w:val="18"/>
        </w:rPr>
        <w:t xml:space="preserve">в </w:t>
      </w:r>
      <w:r w:rsidRPr="00B46C49">
        <w:rPr>
          <w:rStyle w:val="FontStyle35"/>
          <w:b w:val="0"/>
          <w:bCs/>
          <w:sz w:val="18"/>
          <w:szCs w:val="18"/>
        </w:rPr>
        <w:t xml:space="preserve">шинах. </w:t>
      </w:r>
      <w:r w:rsidRPr="00B46C49">
        <w:rPr>
          <w:rStyle w:val="FontStyle32"/>
          <w:sz w:val="18"/>
          <w:szCs w:val="18"/>
        </w:rPr>
        <w:t xml:space="preserve">Транспортирование </w:t>
      </w:r>
      <w:r>
        <w:rPr>
          <w:rStyle w:val="FontStyle32"/>
          <w:sz w:val="18"/>
          <w:szCs w:val="18"/>
        </w:rPr>
        <w:t>тележки</w:t>
      </w:r>
      <w:r w:rsidRPr="00B46C49">
        <w:rPr>
          <w:rStyle w:val="FontStyle32"/>
          <w:sz w:val="18"/>
          <w:szCs w:val="18"/>
        </w:rPr>
        <w:t xml:space="preserve"> допускается любым </w:t>
      </w:r>
      <w:r w:rsidRPr="00B46C49">
        <w:rPr>
          <w:rStyle w:val="FontStyle35"/>
          <w:b w:val="0"/>
          <w:bCs/>
          <w:sz w:val="18"/>
          <w:szCs w:val="18"/>
        </w:rPr>
        <w:t xml:space="preserve">видом транспорта, </w:t>
      </w:r>
      <w:r w:rsidRPr="00B46C49">
        <w:rPr>
          <w:rStyle w:val="FontStyle32"/>
          <w:sz w:val="18"/>
          <w:szCs w:val="18"/>
        </w:rPr>
        <w:t xml:space="preserve">обеспечивающим </w:t>
      </w:r>
      <w:r w:rsidRPr="00B46C49">
        <w:rPr>
          <w:rStyle w:val="FontStyle32"/>
          <w:sz w:val="18"/>
          <w:szCs w:val="18"/>
          <w:lang w:val="en-US"/>
        </w:rPr>
        <w:t>e</w:t>
      </w:r>
      <w:r w:rsidRPr="00B46C49">
        <w:rPr>
          <w:rStyle w:val="FontStyle32"/>
          <w:sz w:val="18"/>
          <w:szCs w:val="18"/>
        </w:rPr>
        <w:t>го сохранность.</w:t>
      </w:r>
    </w:p>
    <w:p w:rsidR="007F2440" w:rsidRPr="00B46C49" w:rsidRDefault="007F2440" w:rsidP="00927015">
      <w:pPr>
        <w:pStyle w:val="Style8"/>
        <w:widowControl/>
        <w:jc w:val="center"/>
        <w:rPr>
          <w:rStyle w:val="FontStyle35"/>
          <w:bCs/>
          <w:sz w:val="18"/>
          <w:szCs w:val="18"/>
        </w:rPr>
      </w:pPr>
      <w:r w:rsidRPr="00B46C49">
        <w:rPr>
          <w:rStyle w:val="FontStyle35"/>
          <w:bCs/>
          <w:sz w:val="18"/>
          <w:szCs w:val="18"/>
        </w:rPr>
        <w:t>8. ГАРАНТИЙНЫЕ ОБЯЗАТЕЛЬСТВА.</w:t>
      </w:r>
    </w:p>
    <w:p w:rsidR="007F2440" w:rsidRPr="00B46C49" w:rsidRDefault="007F2440" w:rsidP="00927015">
      <w:pPr>
        <w:pStyle w:val="Style19"/>
        <w:widowControl/>
        <w:rPr>
          <w:rStyle w:val="FontStyle32"/>
          <w:sz w:val="18"/>
          <w:szCs w:val="18"/>
        </w:rPr>
      </w:pPr>
      <w:r w:rsidRPr="00B46C49">
        <w:rPr>
          <w:rStyle w:val="FontStyle35"/>
          <w:b w:val="0"/>
          <w:bCs/>
          <w:sz w:val="18"/>
          <w:szCs w:val="18"/>
        </w:rPr>
        <w:t xml:space="preserve">Предприятие-изготовитель </w:t>
      </w:r>
      <w:r w:rsidRPr="00B46C49">
        <w:rPr>
          <w:rStyle w:val="FontStyle32"/>
          <w:sz w:val="18"/>
          <w:szCs w:val="18"/>
        </w:rPr>
        <w:t xml:space="preserve">гарантирует нормальную работу </w:t>
      </w:r>
      <w:r>
        <w:rPr>
          <w:rStyle w:val="FontStyle32"/>
          <w:sz w:val="18"/>
          <w:szCs w:val="18"/>
        </w:rPr>
        <w:t xml:space="preserve">тележки </w:t>
      </w:r>
      <w:r w:rsidRPr="00B46C49">
        <w:rPr>
          <w:rStyle w:val="FontStyle32"/>
          <w:sz w:val="18"/>
          <w:szCs w:val="18"/>
        </w:rPr>
        <w:t xml:space="preserve"> при </w:t>
      </w:r>
      <w:r w:rsidRPr="00B46C49">
        <w:rPr>
          <w:rStyle w:val="FontStyle35"/>
          <w:b w:val="0"/>
          <w:bCs/>
          <w:sz w:val="18"/>
          <w:szCs w:val="18"/>
        </w:rPr>
        <w:t xml:space="preserve">соблюдении потребителем </w:t>
      </w:r>
      <w:r w:rsidRPr="00B46C49">
        <w:rPr>
          <w:rStyle w:val="FontStyle32"/>
          <w:sz w:val="18"/>
          <w:szCs w:val="18"/>
        </w:rPr>
        <w:t xml:space="preserve">условий </w:t>
      </w:r>
      <w:r w:rsidRPr="00B46C49">
        <w:rPr>
          <w:rStyle w:val="FontStyle35"/>
          <w:b w:val="0"/>
          <w:bCs/>
          <w:sz w:val="18"/>
          <w:szCs w:val="18"/>
        </w:rPr>
        <w:t xml:space="preserve">эксплуатации, </w:t>
      </w:r>
      <w:r w:rsidRPr="00B46C49">
        <w:rPr>
          <w:rStyle w:val="FontStyle32"/>
          <w:sz w:val="18"/>
          <w:szCs w:val="18"/>
        </w:rPr>
        <w:t xml:space="preserve">правил хрипения и </w:t>
      </w:r>
      <w:r w:rsidRPr="00B46C49">
        <w:rPr>
          <w:rStyle w:val="FontStyle35"/>
          <w:b w:val="0"/>
          <w:bCs/>
          <w:sz w:val="18"/>
          <w:szCs w:val="18"/>
        </w:rPr>
        <w:t xml:space="preserve">транспортировки, указанные в данном </w:t>
      </w:r>
      <w:r w:rsidRPr="00B46C49">
        <w:rPr>
          <w:rStyle w:val="FontStyle32"/>
          <w:sz w:val="18"/>
          <w:szCs w:val="18"/>
        </w:rPr>
        <w:t>руководстве.</w:t>
      </w:r>
    </w:p>
    <w:p w:rsidR="007F2440" w:rsidRPr="00B46C49" w:rsidRDefault="007F2440" w:rsidP="00927015">
      <w:pPr>
        <w:pStyle w:val="Style18"/>
        <w:widowControl/>
        <w:rPr>
          <w:rStyle w:val="FontStyle32"/>
          <w:sz w:val="18"/>
          <w:szCs w:val="18"/>
        </w:rPr>
      </w:pPr>
      <w:r w:rsidRPr="00B46C49">
        <w:rPr>
          <w:rStyle w:val="FontStyle35"/>
          <w:b w:val="0"/>
          <w:bCs/>
          <w:sz w:val="18"/>
          <w:szCs w:val="18"/>
        </w:rPr>
        <w:t xml:space="preserve">Гарантийный срок эксплуатации — </w:t>
      </w:r>
      <w:r w:rsidRPr="00B46C49">
        <w:rPr>
          <w:rStyle w:val="FontStyle32"/>
          <w:sz w:val="18"/>
          <w:szCs w:val="18"/>
        </w:rPr>
        <w:t xml:space="preserve">12 месяцев от </w:t>
      </w:r>
      <w:r>
        <w:rPr>
          <w:rStyle w:val="FontStyle32"/>
          <w:sz w:val="18"/>
          <w:szCs w:val="18"/>
        </w:rPr>
        <w:t>д</w:t>
      </w:r>
      <w:r w:rsidRPr="00B46C49">
        <w:rPr>
          <w:rStyle w:val="FontStyle32"/>
          <w:sz w:val="18"/>
          <w:szCs w:val="18"/>
        </w:rPr>
        <w:t xml:space="preserve">аты </w:t>
      </w:r>
      <w:r w:rsidRPr="00B46C49">
        <w:rPr>
          <w:rStyle w:val="FontStyle35"/>
          <w:b w:val="0"/>
          <w:bCs/>
          <w:sz w:val="18"/>
          <w:szCs w:val="18"/>
        </w:rPr>
        <w:t>про</w:t>
      </w:r>
      <w:r>
        <w:rPr>
          <w:rStyle w:val="FontStyle35"/>
          <w:b w:val="0"/>
          <w:bCs/>
          <w:sz w:val="18"/>
          <w:szCs w:val="18"/>
        </w:rPr>
        <w:t>дажи</w:t>
      </w:r>
      <w:r w:rsidRPr="00B46C49">
        <w:rPr>
          <w:rStyle w:val="FontStyle35"/>
          <w:b w:val="0"/>
          <w:bCs/>
          <w:sz w:val="18"/>
          <w:szCs w:val="18"/>
        </w:rPr>
        <w:t>.  Срок службы – 3 года</w:t>
      </w:r>
    </w:p>
    <w:p w:rsidR="007F2440" w:rsidRPr="00B46C49" w:rsidRDefault="007F2440" w:rsidP="00927015">
      <w:pPr>
        <w:pStyle w:val="Style19"/>
        <w:widowControl/>
        <w:rPr>
          <w:rStyle w:val="FontStyle35"/>
          <w:b w:val="0"/>
          <w:bCs/>
          <w:sz w:val="18"/>
          <w:szCs w:val="18"/>
        </w:rPr>
      </w:pPr>
      <w:r w:rsidRPr="00B46C49">
        <w:rPr>
          <w:rStyle w:val="FontStyle35"/>
          <w:b w:val="0"/>
          <w:bCs/>
          <w:sz w:val="18"/>
          <w:szCs w:val="18"/>
        </w:rPr>
        <w:t xml:space="preserve">При обнаружении дефектов </w:t>
      </w:r>
      <w:r w:rsidRPr="00B46C49">
        <w:rPr>
          <w:rStyle w:val="FontStyle32"/>
          <w:sz w:val="18"/>
          <w:szCs w:val="18"/>
        </w:rPr>
        <w:t xml:space="preserve">в период </w:t>
      </w:r>
      <w:r w:rsidRPr="00B46C49">
        <w:rPr>
          <w:rStyle w:val="FontStyle35"/>
          <w:b w:val="0"/>
          <w:bCs/>
          <w:sz w:val="18"/>
          <w:szCs w:val="18"/>
        </w:rPr>
        <w:t xml:space="preserve">гарантийного срока, </w:t>
      </w:r>
      <w:r w:rsidRPr="00B46C49">
        <w:rPr>
          <w:rStyle w:val="FontStyle32"/>
          <w:sz w:val="18"/>
          <w:szCs w:val="18"/>
        </w:rPr>
        <w:t>предприятие</w:t>
      </w:r>
      <w:r>
        <w:rPr>
          <w:rStyle w:val="FontStyle32"/>
          <w:sz w:val="18"/>
          <w:szCs w:val="18"/>
        </w:rPr>
        <w:t>-</w:t>
      </w:r>
      <w:r w:rsidRPr="00B46C49">
        <w:rPr>
          <w:rStyle w:val="FontStyle35"/>
          <w:b w:val="0"/>
          <w:bCs/>
          <w:sz w:val="18"/>
          <w:szCs w:val="18"/>
        </w:rPr>
        <w:t xml:space="preserve">изготовитель обязуется бесплатно заменить или отремонтировать </w:t>
      </w:r>
      <w:r w:rsidRPr="00B46C49">
        <w:rPr>
          <w:rStyle w:val="FontStyle32"/>
          <w:sz w:val="18"/>
          <w:szCs w:val="18"/>
        </w:rPr>
        <w:t xml:space="preserve">вышедшие из строя </w:t>
      </w:r>
      <w:r w:rsidRPr="00B46C49">
        <w:rPr>
          <w:rStyle w:val="FontStyle35"/>
          <w:b w:val="0"/>
          <w:bCs/>
          <w:sz w:val="18"/>
          <w:szCs w:val="18"/>
        </w:rPr>
        <w:t>узлы, если дефект произошел по вине предприятия-изготовителя.</w:t>
      </w:r>
    </w:p>
    <w:p w:rsidR="007F2440" w:rsidRPr="00B46C49" w:rsidRDefault="007F2440" w:rsidP="00927015">
      <w:pPr>
        <w:pStyle w:val="Style19"/>
        <w:widowControl/>
        <w:rPr>
          <w:rStyle w:val="FontStyle35"/>
          <w:b w:val="0"/>
          <w:bCs/>
          <w:sz w:val="18"/>
          <w:szCs w:val="18"/>
        </w:rPr>
      </w:pPr>
      <w:r w:rsidRPr="00B46C49">
        <w:rPr>
          <w:rStyle w:val="FontStyle35"/>
          <w:b w:val="0"/>
          <w:bCs/>
          <w:sz w:val="18"/>
          <w:szCs w:val="18"/>
        </w:rPr>
        <w:t xml:space="preserve">Предприятие оставляет за собой право изменения конструкции </w:t>
      </w:r>
      <w:r w:rsidRPr="00B46C49">
        <w:rPr>
          <w:rStyle w:val="FontStyle32"/>
          <w:sz w:val="18"/>
          <w:szCs w:val="18"/>
        </w:rPr>
        <w:t xml:space="preserve">с целью </w:t>
      </w:r>
      <w:r w:rsidRPr="00B46C49">
        <w:rPr>
          <w:rStyle w:val="FontStyle35"/>
          <w:b w:val="0"/>
          <w:bCs/>
          <w:sz w:val="18"/>
          <w:szCs w:val="18"/>
        </w:rPr>
        <w:t>улучшения потребительских качеств изделия.</w:t>
      </w:r>
    </w:p>
    <w:p w:rsidR="007F2440" w:rsidRPr="00B46C49" w:rsidRDefault="007F2440" w:rsidP="00927015">
      <w:pPr>
        <w:pStyle w:val="Style19"/>
        <w:widowControl/>
        <w:rPr>
          <w:rStyle w:val="FontStyle35"/>
          <w:b w:val="0"/>
          <w:bCs/>
          <w:sz w:val="18"/>
          <w:szCs w:val="18"/>
        </w:rPr>
      </w:pPr>
      <w:r w:rsidRPr="00B46C49">
        <w:rPr>
          <w:rStyle w:val="FontStyle35"/>
          <w:b w:val="0"/>
          <w:bCs/>
          <w:sz w:val="18"/>
          <w:szCs w:val="18"/>
        </w:rPr>
        <w:t xml:space="preserve">В случае обнаружения дефекта необходимо </w:t>
      </w:r>
      <w:r w:rsidRPr="00B46C49">
        <w:rPr>
          <w:rStyle w:val="FontStyle32"/>
          <w:sz w:val="18"/>
          <w:szCs w:val="18"/>
        </w:rPr>
        <w:t xml:space="preserve">обратится в гарантийную </w:t>
      </w:r>
      <w:r w:rsidRPr="00B46C49">
        <w:rPr>
          <w:rStyle w:val="FontStyle35"/>
          <w:b w:val="0"/>
          <w:bCs/>
          <w:sz w:val="18"/>
          <w:szCs w:val="18"/>
        </w:rPr>
        <w:t>мастерскую либо в торгующую организацию по месту приобретения.</w:t>
      </w:r>
    </w:p>
    <w:p w:rsidR="007F2440" w:rsidRPr="00B46C49" w:rsidRDefault="007F2440" w:rsidP="00927015">
      <w:pPr>
        <w:pStyle w:val="Style19"/>
        <w:widowControl/>
        <w:rPr>
          <w:rStyle w:val="FontStyle32"/>
          <w:bCs/>
          <w:sz w:val="18"/>
          <w:szCs w:val="18"/>
        </w:rPr>
      </w:pPr>
      <w:r w:rsidRPr="00B46C49">
        <w:rPr>
          <w:rStyle w:val="FontStyle35"/>
          <w:b w:val="0"/>
          <w:bCs/>
          <w:sz w:val="18"/>
          <w:szCs w:val="18"/>
        </w:rPr>
        <w:t xml:space="preserve">Предприятие-изготовитель не несет </w:t>
      </w:r>
      <w:r w:rsidRPr="00B46C49">
        <w:rPr>
          <w:rStyle w:val="FontStyle32"/>
          <w:sz w:val="18"/>
          <w:szCs w:val="18"/>
        </w:rPr>
        <w:t xml:space="preserve">ответственности </w:t>
      </w:r>
      <w:r w:rsidRPr="00B46C49">
        <w:rPr>
          <w:rStyle w:val="FontStyle35"/>
          <w:b w:val="0"/>
          <w:bCs/>
          <w:sz w:val="18"/>
          <w:szCs w:val="18"/>
        </w:rPr>
        <w:t xml:space="preserve">в случае несоблюдения условий эксплуатации, правил хранения </w:t>
      </w:r>
      <w:r>
        <w:rPr>
          <w:rStyle w:val="FontStyle32"/>
          <w:sz w:val="18"/>
          <w:szCs w:val="18"/>
        </w:rPr>
        <w:t>и транспортировки.</w:t>
      </w:r>
    </w:p>
    <w:p w:rsidR="007F2440" w:rsidRPr="00B46C49" w:rsidRDefault="007F2440" w:rsidP="00927015">
      <w:pPr>
        <w:pStyle w:val="Style8"/>
        <w:widowControl/>
        <w:jc w:val="center"/>
        <w:rPr>
          <w:rStyle w:val="FontStyle35"/>
          <w:bCs/>
          <w:sz w:val="18"/>
          <w:szCs w:val="18"/>
        </w:rPr>
      </w:pPr>
      <w:r w:rsidRPr="00B46C49">
        <w:rPr>
          <w:rStyle w:val="FontStyle32"/>
          <w:b/>
          <w:sz w:val="18"/>
          <w:szCs w:val="18"/>
        </w:rPr>
        <w:t xml:space="preserve">9. </w:t>
      </w:r>
      <w:r w:rsidRPr="00B46C49">
        <w:rPr>
          <w:rStyle w:val="FontStyle35"/>
          <w:bCs/>
          <w:sz w:val="18"/>
          <w:szCs w:val="18"/>
        </w:rPr>
        <w:t>СВИДЕТЕЛЬСТВО О ПРИЕМКЕ.</w:t>
      </w:r>
      <w:bookmarkStart w:id="0" w:name="_GoBack"/>
      <w:bookmarkEnd w:id="0"/>
    </w:p>
    <w:p w:rsidR="007F2440" w:rsidRPr="00B46C49" w:rsidRDefault="007F2440" w:rsidP="00927015">
      <w:pPr>
        <w:pStyle w:val="Style6"/>
        <w:widowControl/>
        <w:rPr>
          <w:rStyle w:val="FontStyle32"/>
          <w:sz w:val="18"/>
          <w:szCs w:val="18"/>
        </w:rPr>
      </w:pPr>
      <w:r>
        <w:rPr>
          <w:rStyle w:val="FontStyle32"/>
          <w:sz w:val="18"/>
          <w:szCs w:val="18"/>
        </w:rPr>
        <w:t>Тележка</w:t>
      </w:r>
      <w:r w:rsidRPr="00B46C49">
        <w:rPr>
          <w:rStyle w:val="FontStyle32"/>
          <w:sz w:val="18"/>
          <w:szCs w:val="18"/>
        </w:rPr>
        <w:t xml:space="preserve"> </w:t>
      </w:r>
      <w:r>
        <w:rPr>
          <w:rStyle w:val="FontStyle32"/>
          <w:sz w:val="18"/>
          <w:szCs w:val="18"/>
        </w:rPr>
        <w:t>ТМ</w:t>
      </w:r>
      <w:r w:rsidRPr="001936F7">
        <w:rPr>
          <w:rStyle w:val="FontStyle32"/>
          <w:sz w:val="18"/>
          <w:szCs w:val="18"/>
        </w:rPr>
        <w:t>-</w:t>
      </w:r>
      <w:r>
        <w:rPr>
          <w:rStyle w:val="FontStyle32"/>
          <w:sz w:val="18"/>
          <w:szCs w:val="18"/>
        </w:rPr>
        <w:t>2500</w:t>
      </w:r>
      <w:r w:rsidRPr="00B46C49">
        <w:rPr>
          <w:rStyle w:val="FontStyle32"/>
          <w:sz w:val="18"/>
          <w:szCs w:val="18"/>
        </w:rPr>
        <w:t xml:space="preserve"> соответствует техническим условиям ТУ </w:t>
      </w:r>
      <w:r>
        <w:rPr>
          <w:rStyle w:val="FontStyle32"/>
          <w:sz w:val="18"/>
          <w:szCs w:val="18"/>
          <w:lang w:val="en-US"/>
        </w:rPr>
        <w:t>BY</w:t>
      </w:r>
      <w:r w:rsidRPr="003108C2">
        <w:rPr>
          <w:rStyle w:val="FontStyle32"/>
          <w:sz w:val="18"/>
          <w:szCs w:val="18"/>
        </w:rPr>
        <w:t xml:space="preserve"> 192170289.00</w:t>
      </w:r>
      <w:r>
        <w:rPr>
          <w:rStyle w:val="FontStyle32"/>
          <w:sz w:val="18"/>
          <w:szCs w:val="18"/>
        </w:rPr>
        <w:t>5</w:t>
      </w:r>
      <w:r w:rsidRPr="003108C2">
        <w:rPr>
          <w:rStyle w:val="FontStyle32"/>
          <w:sz w:val="18"/>
          <w:szCs w:val="18"/>
        </w:rPr>
        <w:t>-2</w:t>
      </w:r>
      <w:r w:rsidRPr="001936F7">
        <w:rPr>
          <w:rStyle w:val="FontStyle32"/>
          <w:sz w:val="18"/>
          <w:szCs w:val="18"/>
        </w:rPr>
        <w:t>01</w:t>
      </w:r>
      <w:r w:rsidRPr="003108C2">
        <w:rPr>
          <w:rStyle w:val="FontStyle32"/>
          <w:sz w:val="18"/>
          <w:szCs w:val="18"/>
        </w:rPr>
        <w:t>8</w:t>
      </w:r>
      <w:r>
        <w:rPr>
          <w:rStyle w:val="FontStyle32"/>
          <w:sz w:val="18"/>
          <w:szCs w:val="18"/>
        </w:rPr>
        <w:t xml:space="preserve"> </w:t>
      </w:r>
      <w:r w:rsidRPr="00B46C49">
        <w:rPr>
          <w:rStyle w:val="FontStyle32"/>
          <w:sz w:val="18"/>
          <w:szCs w:val="18"/>
        </w:rPr>
        <w:t>и признан</w:t>
      </w:r>
      <w:r>
        <w:rPr>
          <w:rStyle w:val="FontStyle32"/>
          <w:sz w:val="18"/>
          <w:szCs w:val="18"/>
        </w:rPr>
        <w:t>а</w:t>
      </w:r>
      <w:r w:rsidRPr="00B46C49">
        <w:rPr>
          <w:rStyle w:val="FontStyle32"/>
          <w:sz w:val="18"/>
          <w:szCs w:val="18"/>
        </w:rPr>
        <w:t xml:space="preserve"> годн</w:t>
      </w:r>
      <w:r>
        <w:rPr>
          <w:rStyle w:val="FontStyle32"/>
          <w:sz w:val="18"/>
          <w:szCs w:val="18"/>
        </w:rPr>
        <w:t>ой</w:t>
      </w:r>
      <w:r w:rsidRPr="00B46C49">
        <w:rPr>
          <w:rStyle w:val="FontStyle32"/>
          <w:sz w:val="18"/>
          <w:szCs w:val="18"/>
        </w:rPr>
        <w:t xml:space="preserve"> к эксплуатации.</w:t>
      </w:r>
    </w:p>
    <w:p w:rsidR="007F2440" w:rsidRPr="00B46C49" w:rsidRDefault="007F2440" w:rsidP="00927015">
      <w:pPr>
        <w:rPr>
          <w:sz w:val="18"/>
          <w:szCs w:val="18"/>
        </w:rPr>
      </w:pPr>
    </w:p>
    <w:p w:rsidR="007F2440" w:rsidRPr="00B46C49" w:rsidRDefault="007F2440" w:rsidP="00927015">
      <w:pPr>
        <w:pStyle w:val="Style10"/>
        <w:widowControl/>
        <w:rPr>
          <w:rStyle w:val="FontStyle32"/>
          <w:sz w:val="18"/>
          <w:szCs w:val="18"/>
        </w:rPr>
      </w:pPr>
    </w:p>
    <w:p w:rsidR="007F2440" w:rsidRPr="00B46C49" w:rsidRDefault="007F2440" w:rsidP="00927015">
      <w:pPr>
        <w:pStyle w:val="Style10"/>
        <w:widowControl/>
        <w:rPr>
          <w:rStyle w:val="FontStyle32"/>
          <w:sz w:val="18"/>
          <w:szCs w:val="18"/>
        </w:rPr>
      </w:pPr>
    </w:p>
    <w:p w:rsidR="007F2440" w:rsidRPr="00B46C49" w:rsidRDefault="007F2440" w:rsidP="00927015">
      <w:pPr>
        <w:pStyle w:val="Style10"/>
        <w:widowControl/>
        <w:rPr>
          <w:rStyle w:val="FontStyle32"/>
          <w:sz w:val="18"/>
          <w:szCs w:val="18"/>
        </w:rPr>
      </w:pPr>
    </w:p>
    <w:p w:rsidR="007F2440" w:rsidRPr="00B46C49" w:rsidRDefault="007F2440" w:rsidP="00927015">
      <w:pPr>
        <w:pStyle w:val="Style10"/>
        <w:widowControl/>
        <w:rPr>
          <w:rStyle w:val="FontStyle32"/>
          <w:b/>
          <w:sz w:val="18"/>
          <w:szCs w:val="18"/>
        </w:rPr>
      </w:pPr>
      <w:r w:rsidRPr="00B46C49">
        <w:rPr>
          <w:rStyle w:val="FontStyle32"/>
          <w:b/>
          <w:sz w:val="18"/>
          <w:szCs w:val="18"/>
        </w:rPr>
        <w:t xml:space="preserve">Дата продажи:                                                                                        Подпись покупателя: </w:t>
      </w:r>
    </w:p>
    <w:p w:rsidR="007F2440" w:rsidRPr="00B46C49" w:rsidRDefault="007F2440">
      <w:pPr>
        <w:rPr>
          <w:sz w:val="18"/>
          <w:szCs w:val="18"/>
        </w:rPr>
      </w:pPr>
    </w:p>
    <w:p w:rsidR="007F2440" w:rsidRPr="00B46C49" w:rsidRDefault="007F2440">
      <w:pPr>
        <w:rPr>
          <w:sz w:val="18"/>
          <w:szCs w:val="18"/>
        </w:rPr>
      </w:pPr>
    </w:p>
    <w:p w:rsidR="007F2440" w:rsidRPr="00B46C49" w:rsidRDefault="007F2440">
      <w:pPr>
        <w:rPr>
          <w:sz w:val="18"/>
          <w:szCs w:val="18"/>
        </w:rPr>
      </w:pPr>
    </w:p>
    <w:p w:rsidR="007F2440" w:rsidRDefault="007F2440"/>
    <w:p w:rsidR="007F2440" w:rsidRDefault="007F2440"/>
    <w:p w:rsidR="007F2440" w:rsidRDefault="007F2440"/>
    <w:p w:rsidR="007F2440" w:rsidRDefault="007F2440"/>
    <w:p w:rsidR="007F2440" w:rsidRDefault="007F2440"/>
    <w:p w:rsidR="007F2440" w:rsidRDefault="007F2440"/>
    <w:p w:rsidR="007F2440" w:rsidRDefault="007F2440"/>
    <w:p w:rsidR="007F2440" w:rsidRDefault="007F2440"/>
    <w:p w:rsidR="007F2440" w:rsidRDefault="007F2440"/>
    <w:p w:rsidR="007F2440" w:rsidRDefault="007F2440"/>
    <w:p w:rsidR="007F2440" w:rsidRDefault="007F2440"/>
    <w:p w:rsidR="007F2440" w:rsidRDefault="007F2440" w:rsidP="00011C9A">
      <w:pPr>
        <w:spacing w:line="200" w:lineRule="exact"/>
        <w:rPr>
          <w:rFonts w:ascii="Times New Roman" w:hAnsi="Times New Roman"/>
        </w:rPr>
      </w:pPr>
    </w:p>
    <w:p w:rsidR="007F2440" w:rsidRDefault="007F2440" w:rsidP="00011C9A">
      <w:pPr>
        <w:spacing w:line="200" w:lineRule="exact"/>
        <w:rPr>
          <w:rFonts w:ascii="Times New Roman" w:hAnsi="Times New Roman"/>
        </w:rPr>
      </w:pPr>
    </w:p>
    <w:p w:rsidR="007F2440" w:rsidRDefault="007F2440" w:rsidP="00011C9A">
      <w:pPr>
        <w:spacing w:line="200" w:lineRule="exact"/>
        <w:rPr>
          <w:rFonts w:ascii="Times New Roman" w:hAnsi="Times New Roman"/>
        </w:rPr>
      </w:pPr>
    </w:p>
    <w:p w:rsidR="007F2440" w:rsidRDefault="007F2440" w:rsidP="00011C9A">
      <w:pPr>
        <w:spacing w:line="200" w:lineRule="exact"/>
        <w:rPr>
          <w:rFonts w:ascii="Times New Roman" w:hAnsi="Times New Roman"/>
        </w:rPr>
      </w:pPr>
    </w:p>
    <w:p w:rsidR="007F2440" w:rsidRDefault="007F2440" w:rsidP="000502FB">
      <w:pPr>
        <w:spacing w:line="243" w:lineRule="auto"/>
        <w:ind w:left="1280" w:right="940" w:hanging="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  <w:t>ООО «СПЕЦПРОФРЕСУРС»</w:t>
      </w:r>
    </w:p>
    <w:p w:rsidR="007F2440" w:rsidRDefault="007F2440" w:rsidP="000502FB">
      <w:pPr>
        <w:spacing w:line="200" w:lineRule="exact"/>
        <w:rPr>
          <w:rFonts w:ascii="Times New Roman" w:hAnsi="Times New Roman"/>
          <w:sz w:val="24"/>
        </w:rPr>
      </w:pPr>
    </w:p>
    <w:p w:rsidR="007F2440" w:rsidRDefault="007F2440" w:rsidP="000502FB">
      <w:pPr>
        <w:spacing w:line="200" w:lineRule="exact"/>
        <w:rPr>
          <w:rFonts w:ascii="Times New Roman" w:hAnsi="Times New Roman"/>
          <w:sz w:val="24"/>
        </w:rPr>
      </w:pPr>
    </w:p>
    <w:p w:rsidR="007F2440" w:rsidRDefault="007F2440" w:rsidP="000502FB">
      <w:pPr>
        <w:spacing w:line="200" w:lineRule="exact"/>
        <w:rPr>
          <w:rFonts w:ascii="Times New Roman" w:hAnsi="Times New Roman"/>
          <w:sz w:val="24"/>
        </w:rPr>
      </w:pPr>
    </w:p>
    <w:p w:rsidR="007F2440" w:rsidRDefault="007F2440" w:rsidP="000502FB">
      <w:pPr>
        <w:spacing w:line="245" w:lineRule="exact"/>
        <w:rPr>
          <w:rFonts w:ascii="Times New Roman" w:hAnsi="Times New Roman"/>
          <w:sz w:val="24"/>
        </w:rPr>
      </w:pPr>
    </w:p>
    <w:p w:rsidR="007F2440" w:rsidRDefault="007F2440" w:rsidP="000502FB">
      <w:pPr>
        <w:spacing w:line="364" w:lineRule="auto"/>
        <w:ind w:left="360"/>
        <w:jc w:val="center"/>
        <w:rPr>
          <w:rFonts w:ascii="Arial" w:hAnsi="Arial"/>
          <w:b/>
          <w:sz w:val="64"/>
          <w:szCs w:val="64"/>
        </w:rPr>
      </w:pPr>
      <w:r>
        <w:rPr>
          <w:rFonts w:ascii="Arial" w:hAnsi="Arial"/>
          <w:b/>
          <w:sz w:val="64"/>
          <w:szCs w:val="64"/>
        </w:rPr>
        <w:t xml:space="preserve">ТЕЛЕЖКА МОТОБЛОКА          </w:t>
      </w:r>
    </w:p>
    <w:p w:rsidR="007F2440" w:rsidRPr="00BC1BBD" w:rsidRDefault="007F2440" w:rsidP="00BC1BBD">
      <w:pPr>
        <w:spacing w:line="364" w:lineRule="auto"/>
        <w:ind w:left="360"/>
        <w:jc w:val="center"/>
        <w:rPr>
          <w:rFonts w:ascii="Arial" w:hAnsi="Arial"/>
          <w:b/>
          <w:sz w:val="40"/>
          <w:szCs w:val="40"/>
        </w:rPr>
      </w:pPr>
      <w:r>
        <w:rPr>
          <w:rFonts w:ascii="Arial" w:hAnsi="Arial"/>
          <w:b/>
          <w:sz w:val="40"/>
          <w:szCs w:val="40"/>
        </w:rPr>
        <w:t>ТМ-2500</w:t>
      </w:r>
    </w:p>
    <w:p w:rsidR="007F2440" w:rsidRDefault="007F2440" w:rsidP="000502FB">
      <w:pPr>
        <w:spacing w:line="200" w:lineRule="exact"/>
        <w:rPr>
          <w:rFonts w:ascii="Times New Roman" w:hAnsi="Times New Roman"/>
          <w:sz w:val="24"/>
        </w:rPr>
      </w:pPr>
    </w:p>
    <w:p w:rsidR="007F2440" w:rsidRDefault="007F2440" w:rsidP="000502FB">
      <w:pPr>
        <w:spacing w:line="200" w:lineRule="exact"/>
        <w:rPr>
          <w:rFonts w:ascii="Times New Roman" w:hAnsi="Times New Roman"/>
          <w:sz w:val="24"/>
        </w:rPr>
      </w:pPr>
    </w:p>
    <w:p w:rsidR="007F2440" w:rsidRDefault="007F2440" w:rsidP="000502FB">
      <w:pPr>
        <w:spacing w:line="240" w:lineRule="atLeast"/>
        <w:ind w:right="-339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>РУКОВОДСТВО ПО ЭКСПЛУАТАЦИИ</w:t>
      </w:r>
    </w:p>
    <w:p w:rsidR="007F2440" w:rsidRDefault="007F2440" w:rsidP="000502FB">
      <w:pPr>
        <w:spacing w:line="200" w:lineRule="exact"/>
        <w:rPr>
          <w:rFonts w:ascii="Times New Roman" w:hAnsi="Times New Roman"/>
          <w:sz w:val="24"/>
        </w:rPr>
      </w:pPr>
    </w:p>
    <w:p w:rsidR="007F2440" w:rsidRPr="00A01A51" w:rsidRDefault="007F2440" w:rsidP="00A01A51">
      <w:pPr>
        <w:spacing w:line="240" w:lineRule="atLeast"/>
        <w:jc w:val="center"/>
        <w:rPr>
          <w:rFonts w:ascii="Arial" w:hAnsi="Arial"/>
          <w:b/>
          <w:sz w:val="44"/>
          <w:szCs w:val="44"/>
        </w:rPr>
      </w:pPr>
      <w:r>
        <w:rPr>
          <w:rFonts w:ascii="Arial" w:hAnsi="Arial"/>
          <w:b/>
          <w:sz w:val="44"/>
          <w:szCs w:val="44"/>
        </w:rPr>
        <w:t>ТМ-2500 РЭ</w:t>
      </w:r>
    </w:p>
    <w:p w:rsidR="007F2440" w:rsidRDefault="007F2440" w:rsidP="00011C9A">
      <w:pPr>
        <w:spacing w:line="200" w:lineRule="exact"/>
        <w:rPr>
          <w:rFonts w:ascii="Times New Roman" w:hAnsi="Times New Roman"/>
        </w:rPr>
      </w:pPr>
    </w:p>
    <w:p w:rsidR="007F2440" w:rsidRPr="00B46C49" w:rsidRDefault="007F2440" w:rsidP="00927015">
      <w:pPr>
        <w:pStyle w:val="Style5"/>
        <w:widowControl/>
        <w:jc w:val="center"/>
        <w:rPr>
          <w:rStyle w:val="FontStyle26"/>
          <w:b/>
          <w:sz w:val="18"/>
          <w:szCs w:val="18"/>
        </w:rPr>
      </w:pPr>
      <w:r w:rsidRPr="00B46C49">
        <w:rPr>
          <w:rStyle w:val="FontStyle32"/>
          <w:b/>
          <w:sz w:val="18"/>
          <w:szCs w:val="18"/>
        </w:rPr>
        <w:t xml:space="preserve">I. ОБЩИЕ </w:t>
      </w:r>
      <w:r w:rsidRPr="00B46C49">
        <w:rPr>
          <w:rStyle w:val="FontStyle26"/>
          <w:b/>
          <w:sz w:val="18"/>
          <w:szCs w:val="18"/>
        </w:rPr>
        <w:t>УКАЗАНИЯ.</w:t>
      </w:r>
    </w:p>
    <w:p w:rsidR="007F2440" w:rsidRPr="00B46C49" w:rsidRDefault="007F2440" w:rsidP="00B46C49">
      <w:pPr>
        <w:tabs>
          <w:tab w:val="left" w:pos="9720"/>
        </w:tabs>
        <w:ind w:firstLine="720"/>
        <w:jc w:val="both"/>
        <w:rPr>
          <w:rStyle w:val="FontStyle32"/>
          <w:rFonts w:cs="Times New Roman"/>
          <w:spacing w:val="-4"/>
          <w:sz w:val="18"/>
          <w:szCs w:val="18"/>
        </w:rPr>
      </w:pPr>
      <w:r w:rsidRPr="00B46C49">
        <w:rPr>
          <w:rStyle w:val="FontStyle32"/>
          <w:rFonts w:cs="Times New Roman"/>
          <w:sz w:val="18"/>
          <w:szCs w:val="18"/>
        </w:rPr>
        <w:t xml:space="preserve"> Тележк</w:t>
      </w:r>
      <w:r>
        <w:rPr>
          <w:rStyle w:val="FontStyle32"/>
          <w:rFonts w:cs="Times New Roman"/>
          <w:sz w:val="18"/>
          <w:szCs w:val="18"/>
        </w:rPr>
        <w:t>а мотоблока ТМ</w:t>
      </w:r>
      <w:r w:rsidRPr="001936F7">
        <w:rPr>
          <w:rStyle w:val="FontStyle32"/>
          <w:rFonts w:cs="Times New Roman"/>
          <w:sz w:val="18"/>
          <w:szCs w:val="18"/>
        </w:rPr>
        <w:t>-</w:t>
      </w:r>
      <w:r>
        <w:rPr>
          <w:rStyle w:val="FontStyle32"/>
          <w:rFonts w:cs="Times New Roman"/>
          <w:sz w:val="18"/>
          <w:szCs w:val="18"/>
        </w:rPr>
        <w:t>2500</w:t>
      </w:r>
      <w:r w:rsidRPr="00B46C49">
        <w:rPr>
          <w:rStyle w:val="FontStyle32"/>
          <w:rFonts w:cs="Times New Roman"/>
          <w:sz w:val="18"/>
          <w:szCs w:val="18"/>
        </w:rPr>
        <w:t xml:space="preserve">  (далее тележк</w:t>
      </w:r>
      <w:r>
        <w:rPr>
          <w:rStyle w:val="FontStyle32"/>
          <w:rFonts w:cs="Times New Roman"/>
          <w:sz w:val="18"/>
          <w:szCs w:val="18"/>
        </w:rPr>
        <w:t>а</w:t>
      </w:r>
      <w:r w:rsidRPr="00B46C49">
        <w:rPr>
          <w:rStyle w:val="FontStyle32"/>
          <w:rFonts w:cs="Times New Roman"/>
          <w:sz w:val="18"/>
          <w:szCs w:val="18"/>
        </w:rPr>
        <w:t xml:space="preserve">) </w:t>
      </w:r>
      <w:r w:rsidRPr="00B46C49">
        <w:rPr>
          <w:rFonts w:ascii="Times New Roman" w:hAnsi="Times New Roman" w:cs="Times New Roman"/>
          <w:spacing w:val="-4"/>
          <w:sz w:val="18"/>
          <w:szCs w:val="18"/>
        </w:rPr>
        <w:t>предназначен</w:t>
      </w:r>
      <w:r>
        <w:rPr>
          <w:rFonts w:ascii="Times New Roman" w:hAnsi="Times New Roman" w:cs="Times New Roman"/>
          <w:spacing w:val="-4"/>
          <w:sz w:val="18"/>
          <w:szCs w:val="18"/>
        </w:rPr>
        <w:t>а</w:t>
      </w:r>
      <w:r w:rsidRPr="00B46C49">
        <w:rPr>
          <w:rFonts w:ascii="Times New Roman" w:hAnsi="Times New Roman" w:cs="Times New Roman"/>
          <w:spacing w:val="-4"/>
          <w:sz w:val="18"/>
          <w:szCs w:val="18"/>
        </w:rPr>
        <w:t xml:space="preserve"> для перевозки сельскохозяйственных, строительных материалов и других грузов в приусадебных хозяйствах, в садах и огородах коллективного и индивидуального пользования, на животноводческих фермах, в теплицах и коммунальном хозяйстве.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B46C49">
        <w:rPr>
          <w:rFonts w:ascii="Times New Roman" w:hAnsi="Times New Roman" w:cs="Times New Roman"/>
          <w:sz w:val="18"/>
          <w:szCs w:val="18"/>
        </w:rPr>
        <w:t>Тележк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B46C49">
        <w:rPr>
          <w:rFonts w:ascii="Times New Roman" w:hAnsi="Times New Roman" w:cs="Times New Roman"/>
          <w:sz w:val="18"/>
          <w:szCs w:val="18"/>
        </w:rPr>
        <w:t xml:space="preserve"> не предназначен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B46C49">
        <w:rPr>
          <w:rFonts w:ascii="Times New Roman" w:hAnsi="Times New Roman" w:cs="Times New Roman"/>
          <w:sz w:val="18"/>
          <w:szCs w:val="18"/>
        </w:rPr>
        <w:t xml:space="preserve"> для промышленного использования в сельском хозяйстве, а также не должн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B46C49">
        <w:rPr>
          <w:rFonts w:ascii="Times New Roman" w:hAnsi="Times New Roman" w:cs="Times New Roman"/>
          <w:sz w:val="18"/>
          <w:szCs w:val="18"/>
        </w:rPr>
        <w:t xml:space="preserve"> использоваться на дорогах и магистралях с интенсивным движением автотранспорта.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B46C49">
        <w:rPr>
          <w:rStyle w:val="FontStyle32"/>
          <w:rFonts w:cs="Times New Roman"/>
          <w:sz w:val="18"/>
          <w:szCs w:val="18"/>
        </w:rPr>
        <w:t>Тележк</w:t>
      </w:r>
      <w:r>
        <w:rPr>
          <w:rStyle w:val="FontStyle32"/>
          <w:rFonts w:cs="Times New Roman"/>
          <w:sz w:val="18"/>
          <w:szCs w:val="18"/>
        </w:rPr>
        <w:t>а может</w:t>
      </w:r>
      <w:r w:rsidRPr="00B46C49">
        <w:rPr>
          <w:rStyle w:val="FontStyle32"/>
          <w:rFonts w:cs="Times New Roman"/>
          <w:sz w:val="18"/>
          <w:szCs w:val="18"/>
        </w:rPr>
        <w:t xml:space="preserve"> эксплуатироваться при температуре окружающей среды от -30° до +40° С в умеренном климате, на открытом воздухе.</w:t>
      </w:r>
    </w:p>
    <w:p w:rsidR="007F2440" w:rsidRPr="00B46C49" w:rsidRDefault="007F2440" w:rsidP="00927015">
      <w:pPr>
        <w:pStyle w:val="Style6"/>
        <w:widowControl/>
        <w:rPr>
          <w:rStyle w:val="FontStyle32"/>
          <w:sz w:val="18"/>
          <w:szCs w:val="18"/>
        </w:rPr>
      </w:pPr>
      <w:r w:rsidRPr="00B46C49">
        <w:rPr>
          <w:rStyle w:val="FontStyle32"/>
          <w:sz w:val="18"/>
          <w:szCs w:val="18"/>
        </w:rPr>
        <w:t xml:space="preserve">           Перед эксплуатацией тележки необходимо внимательно ознакомиться с правилами и рекомендациями, изложенными в настоящем «Руководстве по эксплуатации».</w:t>
      </w:r>
    </w:p>
    <w:p w:rsidR="007F2440" w:rsidRPr="00B46C49" w:rsidRDefault="007F2440" w:rsidP="00927015">
      <w:pPr>
        <w:pStyle w:val="Style9"/>
        <w:widowControl/>
        <w:jc w:val="center"/>
        <w:rPr>
          <w:rStyle w:val="FontStyle32"/>
          <w:sz w:val="18"/>
          <w:szCs w:val="18"/>
        </w:rPr>
      </w:pPr>
      <w:r w:rsidRPr="00B46C49">
        <w:rPr>
          <w:rStyle w:val="FontStyle32"/>
          <w:b/>
          <w:sz w:val="18"/>
          <w:szCs w:val="18"/>
        </w:rPr>
        <w:t>2. КОМПЛЕКТНОСТЬ</w:t>
      </w:r>
      <w:r w:rsidRPr="00B46C49">
        <w:rPr>
          <w:rStyle w:val="FontStyle32"/>
          <w:sz w:val="18"/>
          <w:szCs w:val="18"/>
        </w:rPr>
        <w:t>.</w:t>
      </w:r>
    </w:p>
    <w:p w:rsidR="007F2440" w:rsidRPr="00B46C49" w:rsidRDefault="007F2440" w:rsidP="00927015">
      <w:pPr>
        <w:pStyle w:val="Style9"/>
        <w:widowControl/>
        <w:rPr>
          <w:rStyle w:val="FontStyle32"/>
          <w:sz w:val="18"/>
          <w:szCs w:val="18"/>
        </w:rPr>
      </w:pPr>
      <w:r w:rsidRPr="00B46C49">
        <w:rPr>
          <w:rStyle w:val="FontStyle32"/>
          <w:sz w:val="18"/>
          <w:szCs w:val="18"/>
        </w:rPr>
        <w:t xml:space="preserve">Тележка (в сборе) -1шт, </w:t>
      </w:r>
      <w:r>
        <w:rPr>
          <w:rStyle w:val="FontStyle32"/>
          <w:sz w:val="18"/>
          <w:szCs w:val="18"/>
        </w:rPr>
        <w:t>р</w:t>
      </w:r>
      <w:r w:rsidRPr="00B46C49">
        <w:rPr>
          <w:rStyle w:val="FontStyle32"/>
          <w:sz w:val="18"/>
          <w:szCs w:val="18"/>
        </w:rPr>
        <w:t>уководство по эксплуатации – 1шт.</w:t>
      </w:r>
    </w:p>
    <w:p w:rsidR="007F2440" w:rsidRPr="00B46C49" w:rsidRDefault="007F2440" w:rsidP="00927015">
      <w:pPr>
        <w:pStyle w:val="Style10"/>
        <w:widowControl/>
        <w:jc w:val="center"/>
        <w:rPr>
          <w:rStyle w:val="FontStyle32"/>
          <w:b/>
          <w:sz w:val="18"/>
          <w:szCs w:val="18"/>
        </w:rPr>
      </w:pPr>
      <w:r w:rsidRPr="00B46C49">
        <w:rPr>
          <w:rStyle w:val="FontStyle35"/>
          <w:bCs/>
          <w:sz w:val="18"/>
          <w:szCs w:val="18"/>
        </w:rPr>
        <w:t xml:space="preserve">3. </w:t>
      </w:r>
      <w:r w:rsidRPr="00B46C49">
        <w:rPr>
          <w:rStyle w:val="FontStyle32"/>
          <w:b/>
          <w:sz w:val="18"/>
          <w:szCs w:val="18"/>
        </w:rPr>
        <w:t>ТРЕБОВАНИЯ ТЕХНИКИ БЕЗОПАСНОСТИ.</w:t>
      </w:r>
    </w:p>
    <w:p w:rsidR="007F2440" w:rsidRPr="00B46C49" w:rsidRDefault="007F2440" w:rsidP="00927015">
      <w:pPr>
        <w:pStyle w:val="Style6"/>
        <w:widowControl/>
        <w:rPr>
          <w:rStyle w:val="FontStyle32"/>
          <w:sz w:val="18"/>
          <w:szCs w:val="18"/>
        </w:rPr>
      </w:pPr>
      <w:r w:rsidRPr="00B46C49">
        <w:rPr>
          <w:rStyle w:val="FontStyle32"/>
          <w:sz w:val="18"/>
          <w:szCs w:val="18"/>
        </w:rPr>
        <w:t xml:space="preserve">         Перед эксплуатацией </w:t>
      </w:r>
      <w:r>
        <w:rPr>
          <w:rStyle w:val="FontStyle32"/>
          <w:sz w:val="18"/>
          <w:szCs w:val="18"/>
        </w:rPr>
        <w:t xml:space="preserve">тележки </w:t>
      </w:r>
      <w:r w:rsidRPr="00B46C49">
        <w:rPr>
          <w:rStyle w:val="FontStyle32"/>
          <w:sz w:val="18"/>
          <w:szCs w:val="18"/>
        </w:rPr>
        <w:t xml:space="preserve"> в сцепке с мотоблоком необходимо:</w:t>
      </w:r>
    </w:p>
    <w:p w:rsidR="007F2440" w:rsidRPr="00B46C49" w:rsidRDefault="007F2440" w:rsidP="00927015">
      <w:pPr>
        <w:pStyle w:val="Style11"/>
        <w:widowControl/>
        <w:rPr>
          <w:rStyle w:val="FontStyle32"/>
          <w:sz w:val="18"/>
          <w:szCs w:val="18"/>
        </w:rPr>
      </w:pPr>
      <w:r w:rsidRPr="00B46C49">
        <w:rPr>
          <w:rStyle w:val="FontStyle32"/>
          <w:sz w:val="18"/>
          <w:szCs w:val="18"/>
        </w:rPr>
        <w:t>1) Внимательно ознакомиться с данным руководством и руководством по эксплуатации мотоблока.</w:t>
      </w:r>
    </w:p>
    <w:p w:rsidR="007F2440" w:rsidRPr="00B46C49" w:rsidRDefault="007F2440" w:rsidP="00927015">
      <w:pPr>
        <w:pStyle w:val="Style11"/>
        <w:widowControl/>
        <w:rPr>
          <w:rStyle w:val="FontStyle32"/>
          <w:sz w:val="18"/>
          <w:szCs w:val="18"/>
        </w:rPr>
      </w:pPr>
      <w:r w:rsidRPr="00B46C49">
        <w:rPr>
          <w:rStyle w:val="FontStyle32"/>
          <w:sz w:val="18"/>
          <w:szCs w:val="18"/>
        </w:rPr>
        <w:t xml:space="preserve">2) Провести технический осмотр мотоблока и </w:t>
      </w:r>
      <w:r>
        <w:rPr>
          <w:rStyle w:val="FontStyle32"/>
          <w:sz w:val="18"/>
          <w:szCs w:val="18"/>
        </w:rPr>
        <w:t>тележки</w:t>
      </w:r>
      <w:r w:rsidRPr="00B46C49">
        <w:rPr>
          <w:rStyle w:val="FontStyle32"/>
          <w:sz w:val="18"/>
          <w:szCs w:val="18"/>
        </w:rPr>
        <w:t>, внимательно проверить:</w:t>
      </w:r>
    </w:p>
    <w:p w:rsidR="007F2440" w:rsidRPr="00B46C49" w:rsidRDefault="007F2440" w:rsidP="00927015">
      <w:pPr>
        <w:pStyle w:val="Style11"/>
        <w:widowControl/>
        <w:rPr>
          <w:rStyle w:val="FontStyle32"/>
          <w:sz w:val="18"/>
          <w:szCs w:val="18"/>
        </w:rPr>
      </w:pPr>
      <w:r w:rsidRPr="00B46C49">
        <w:rPr>
          <w:rStyle w:val="FontStyle32"/>
          <w:sz w:val="18"/>
          <w:szCs w:val="18"/>
        </w:rPr>
        <w:t xml:space="preserve">а) надежность соединения </w:t>
      </w:r>
      <w:r>
        <w:rPr>
          <w:rStyle w:val="FontStyle32"/>
          <w:sz w:val="18"/>
          <w:szCs w:val="18"/>
        </w:rPr>
        <w:t>тележки</w:t>
      </w:r>
      <w:r w:rsidRPr="00B46C49">
        <w:rPr>
          <w:rStyle w:val="FontStyle32"/>
          <w:sz w:val="18"/>
          <w:szCs w:val="18"/>
        </w:rPr>
        <w:t xml:space="preserve"> с мотоблоком;</w:t>
      </w:r>
    </w:p>
    <w:p w:rsidR="007F2440" w:rsidRPr="00B46C49" w:rsidRDefault="007F2440" w:rsidP="00927015">
      <w:pPr>
        <w:pStyle w:val="Style11"/>
        <w:widowControl/>
        <w:rPr>
          <w:rStyle w:val="FontStyle32"/>
          <w:sz w:val="18"/>
          <w:szCs w:val="18"/>
        </w:rPr>
      </w:pPr>
      <w:r>
        <w:rPr>
          <w:rStyle w:val="FontStyle32"/>
          <w:sz w:val="18"/>
          <w:szCs w:val="18"/>
        </w:rPr>
        <w:t>б</w:t>
      </w:r>
      <w:r w:rsidRPr="00B46C49">
        <w:rPr>
          <w:rStyle w:val="FontStyle32"/>
          <w:sz w:val="18"/>
          <w:szCs w:val="18"/>
        </w:rPr>
        <w:t>) затяжку гаек оси колёс;.</w:t>
      </w:r>
    </w:p>
    <w:p w:rsidR="007F2440" w:rsidRPr="00B46C49" w:rsidRDefault="007F2440" w:rsidP="00927015">
      <w:pPr>
        <w:pStyle w:val="Style11"/>
        <w:widowControl/>
        <w:rPr>
          <w:rStyle w:val="FontStyle32"/>
          <w:sz w:val="18"/>
          <w:szCs w:val="18"/>
        </w:rPr>
      </w:pPr>
      <w:r>
        <w:rPr>
          <w:rStyle w:val="FontStyle32"/>
          <w:sz w:val="18"/>
          <w:szCs w:val="18"/>
        </w:rPr>
        <w:t>в</w:t>
      </w:r>
      <w:r w:rsidRPr="00B46C49">
        <w:rPr>
          <w:rStyle w:val="FontStyle32"/>
          <w:sz w:val="18"/>
          <w:szCs w:val="18"/>
        </w:rPr>
        <w:t xml:space="preserve">) надежность соединения дышла </w:t>
      </w:r>
      <w:r>
        <w:rPr>
          <w:rStyle w:val="FontStyle32"/>
          <w:sz w:val="18"/>
          <w:szCs w:val="18"/>
        </w:rPr>
        <w:t>тележки</w:t>
      </w:r>
      <w:r w:rsidRPr="00B46C49">
        <w:rPr>
          <w:rStyle w:val="FontStyle32"/>
          <w:sz w:val="18"/>
          <w:szCs w:val="18"/>
        </w:rPr>
        <w:t xml:space="preserve"> с кузовом;</w:t>
      </w:r>
    </w:p>
    <w:p w:rsidR="007F2440" w:rsidRPr="00B46C49" w:rsidRDefault="007F2440" w:rsidP="00927015">
      <w:pPr>
        <w:pStyle w:val="Style11"/>
        <w:widowControl/>
        <w:rPr>
          <w:rStyle w:val="FontStyle32"/>
          <w:sz w:val="18"/>
          <w:szCs w:val="18"/>
        </w:rPr>
      </w:pPr>
      <w:r>
        <w:rPr>
          <w:rStyle w:val="FontStyle32"/>
          <w:sz w:val="18"/>
          <w:szCs w:val="18"/>
        </w:rPr>
        <w:t>г</w:t>
      </w:r>
      <w:r w:rsidRPr="00B46C49">
        <w:rPr>
          <w:rStyle w:val="FontStyle32"/>
          <w:sz w:val="18"/>
          <w:szCs w:val="18"/>
        </w:rPr>
        <w:t>) давление воздуха в колесах;</w:t>
      </w:r>
    </w:p>
    <w:p w:rsidR="007F2440" w:rsidRPr="00B46C49" w:rsidRDefault="007F2440" w:rsidP="00927015">
      <w:pPr>
        <w:pStyle w:val="Style11"/>
        <w:widowControl/>
        <w:rPr>
          <w:rStyle w:val="FontStyle32"/>
          <w:sz w:val="18"/>
          <w:szCs w:val="18"/>
        </w:rPr>
      </w:pPr>
      <w:r>
        <w:rPr>
          <w:rStyle w:val="FontStyle32"/>
          <w:sz w:val="18"/>
          <w:szCs w:val="18"/>
        </w:rPr>
        <w:t>д</w:t>
      </w:r>
      <w:r w:rsidRPr="00B46C49">
        <w:rPr>
          <w:rStyle w:val="FontStyle32"/>
          <w:sz w:val="18"/>
          <w:szCs w:val="18"/>
        </w:rPr>
        <w:t>) исправность мотоблока.</w:t>
      </w:r>
    </w:p>
    <w:p w:rsidR="007F2440" w:rsidRDefault="007F2440" w:rsidP="00927015">
      <w:pPr>
        <w:pStyle w:val="Style6"/>
        <w:widowControl/>
        <w:rPr>
          <w:rStyle w:val="FontStyle32"/>
          <w:b/>
          <w:sz w:val="18"/>
          <w:szCs w:val="18"/>
          <w:lang w:val="en-US"/>
        </w:rPr>
      </w:pPr>
      <w:r w:rsidRPr="00B46C49">
        <w:rPr>
          <w:rStyle w:val="FontStyle32"/>
          <w:b/>
          <w:sz w:val="18"/>
          <w:szCs w:val="18"/>
        </w:rPr>
        <w:t xml:space="preserve">       </w:t>
      </w:r>
    </w:p>
    <w:p w:rsidR="007F2440" w:rsidRPr="00B46C49" w:rsidRDefault="007F2440" w:rsidP="00927015">
      <w:pPr>
        <w:pStyle w:val="Style6"/>
        <w:widowControl/>
        <w:rPr>
          <w:rStyle w:val="FontStyle32"/>
          <w:b/>
          <w:sz w:val="18"/>
          <w:szCs w:val="18"/>
        </w:rPr>
      </w:pPr>
      <w:r w:rsidRPr="00B46C49">
        <w:rPr>
          <w:rStyle w:val="FontStyle32"/>
          <w:b/>
          <w:sz w:val="18"/>
          <w:szCs w:val="18"/>
        </w:rPr>
        <w:t xml:space="preserve">  ЗАПРЕЩАЕТСЯ:</w:t>
      </w:r>
    </w:p>
    <w:p w:rsidR="007F2440" w:rsidRPr="00B46C49" w:rsidRDefault="007F2440" w:rsidP="00927015">
      <w:pPr>
        <w:pStyle w:val="Style11"/>
        <w:widowControl/>
        <w:rPr>
          <w:rStyle w:val="FontStyle32"/>
          <w:sz w:val="18"/>
          <w:szCs w:val="18"/>
        </w:rPr>
      </w:pPr>
      <w:r w:rsidRPr="00B46C49">
        <w:rPr>
          <w:rStyle w:val="FontStyle32"/>
          <w:sz w:val="18"/>
          <w:szCs w:val="18"/>
        </w:rPr>
        <w:t>а) допускать к работе детей в возрасте до 14 лет;</w:t>
      </w:r>
    </w:p>
    <w:p w:rsidR="007F2440" w:rsidRPr="00B46C49" w:rsidRDefault="007F2440" w:rsidP="00927015">
      <w:pPr>
        <w:pStyle w:val="Style11"/>
        <w:widowControl/>
        <w:rPr>
          <w:rStyle w:val="FontStyle32"/>
          <w:sz w:val="18"/>
          <w:szCs w:val="18"/>
        </w:rPr>
      </w:pPr>
      <w:r w:rsidRPr="00B46C49">
        <w:rPr>
          <w:rStyle w:val="FontStyle32"/>
          <w:sz w:val="18"/>
          <w:szCs w:val="18"/>
        </w:rPr>
        <w:t>б) ездить по магистралям, шоссе и дорогам общего пользования;</w:t>
      </w:r>
    </w:p>
    <w:p w:rsidR="007F2440" w:rsidRPr="00B46C49" w:rsidRDefault="007F2440" w:rsidP="00927015">
      <w:pPr>
        <w:pStyle w:val="Style11"/>
        <w:widowControl/>
        <w:rPr>
          <w:rStyle w:val="FontStyle32"/>
          <w:sz w:val="18"/>
          <w:szCs w:val="18"/>
        </w:rPr>
      </w:pPr>
      <w:r w:rsidRPr="00B46C49">
        <w:rPr>
          <w:rStyle w:val="FontStyle32"/>
          <w:sz w:val="18"/>
          <w:szCs w:val="18"/>
        </w:rPr>
        <w:t xml:space="preserve">в) работать на мотоблоке в сцепке с </w:t>
      </w:r>
      <w:r>
        <w:rPr>
          <w:rStyle w:val="FontStyle32"/>
          <w:sz w:val="18"/>
          <w:szCs w:val="18"/>
        </w:rPr>
        <w:t>тележкой</w:t>
      </w:r>
      <w:r w:rsidRPr="00B46C49">
        <w:rPr>
          <w:rStyle w:val="FontStyle32"/>
          <w:sz w:val="18"/>
          <w:szCs w:val="18"/>
        </w:rPr>
        <w:t xml:space="preserve"> в условиях ограниченной видимости;</w:t>
      </w:r>
    </w:p>
    <w:p w:rsidR="007F2440" w:rsidRPr="00B46C49" w:rsidRDefault="007F2440" w:rsidP="00927015">
      <w:pPr>
        <w:pStyle w:val="Style11"/>
        <w:widowControl/>
        <w:rPr>
          <w:rStyle w:val="FontStyle32"/>
          <w:sz w:val="18"/>
          <w:szCs w:val="18"/>
        </w:rPr>
      </w:pPr>
      <w:r w:rsidRPr="00B46C49">
        <w:rPr>
          <w:rStyle w:val="FontStyle32"/>
          <w:sz w:val="18"/>
          <w:szCs w:val="18"/>
        </w:rPr>
        <w:t xml:space="preserve">г) загружать </w:t>
      </w:r>
      <w:r>
        <w:rPr>
          <w:rStyle w:val="FontStyle32"/>
          <w:sz w:val="18"/>
          <w:szCs w:val="18"/>
        </w:rPr>
        <w:t>тележку</w:t>
      </w:r>
      <w:r w:rsidRPr="00B46C49">
        <w:rPr>
          <w:rStyle w:val="FontStyle32"/>
          <w:sz w:val="18"/>
          <w:szCs w:val="18"/>
        </w:rPr>
        <w:t xml:space="preserve"> сверх установленной нормы, указанной в технических характеристиках;</w:t>
      </w:r>
    </w:p>
    <w:p w:rsidR="007F2440" w:rsidRPr="00B46C49" w:rsidRDefault="007F2440" w:rsidP="00927015">
      <w:pPr>
        <w:pStyle w:val="Style11"/>
        <w:widowControl/>
        <w:rPr>
          <w:rStyle w:val="FontStyle32"/>
          <w:sz w:val="18"/>
          <w:szCs w:val="18"/>
        </w:rPr>
      </w:pPr>
      <w:r w:rsidRPr="00B46C49">
        <w:rPr>
          <w:rStyle w:val="FontStyle32"/>
          <w:sz w:val="18"/>
          <w:szCs w:val="18"/>
        </w:rPr>
        <w:t>д) превышать скорость движения указанную в технических характеристиках;</w:t>
      </w:r>
    </w:p>
    <w:p w:rsidR="007F2440" w:rsidRPr="00B46C49" w:rsidRDefault="007F2440" w:rsidP="00927015">
      <w:pPr>
        <w:pStyle w:val="Style11"/>
        <w:widowControl/>
        <w:rPr>
          <w:rStyle w:val="FontStyle32"/>
          <w:sz w:val="18"/>
          <w:szCs w:val="18"/>
        </w:rPr>
      </w:pPr>
      <w:r w:rsidRPr="00B46C49">
        <w:rPr>
          <w:rStyle w:val="FontStyle32"/>
          <w:sz w:val="18"/>
          <w:szCs w:val="18"/>
        </w:rPr>
        <w:t xml:space="preserve">е) перевозить пассажиров в кузове </w:t>
      </w:r>
      <w:r>
        <w:rPr>
          <w:rStyle w:val="FontStyle32"/>
          <w:sz w:val="18"/>
          <w:szCs w:val="18"/>
        </w:rPr>
        <w:t>тележки</w:t>
      </w:r>
      <w:r w:rsidRPr="00B46C49">
        <w:rPr>
          <w:rStyle w:val="FontStyle32"/>
          <w:sz w:val="18"/>
          <w:szCs w:val="18"/>
        </w:rPr>
        <w:t>;</w:t>
      </w:r>
    </w:p>
    <w:p w:rsidR="007F2440" w:rsidRPr="00B46C49" w:rsidRDefault="007F2440" w:rsidP="00927015">
      <w:pPr>
        <w:pStyle w:val="Style11"/>
        <w:widowControl/>
        <w:rPr>
          <w:rStyle w:val="FontStyle32"/>
          <w:sz w:val="18"/>
          <w:szCs w:val="18"/>
        </w:rPr>
      </w:pPr>
      <w:r w:rsidRPr="00B46C49">
        <w:rPr>
          <w:rStyle w:val="FontStyle32"/>
          <w:sz w:val="18"/>
          <w:szCs w:val="18"/>
        </w:rPr>
        <w:t>ж) проводить</w:t>
      </w:r>
      <w:r>
        <w:rPr>
          <w:rStyle w:val="FontStyle32"/>
          <w:sz w:val="18"/>
          <w:szCs w:val="18"/>
        </w:rPr>
        <w:t xml:space="preserve"> техобслуживание тележки</w:t>
      </w:r>
      <w:r w:rsidRPr="00B46C49">
        <w:rPr>
          <w:rStyle w:val="FontStyle32"/>
          <w:sz w:val="18"/>
          <w:szCs w:val="18"/>
        </w:rPr>
        <w:t xml:space="preserve"> с поднятым кузовом, а также с работающим двигателем мотоблока.</w:t>
      </w:r>
    </w:p>
    <w:p w:rsidR="007F2440" w:rsidRPr="00927015" w:rsidRDefault="007F2440" w:rsidP="00B46C49">
      <w:pPr>
        <w:pStyle w:val="Style5"/>
        <w:widowControl/>
        <w:jc w:val="center"/>
        <w:rPr>
          <w:rStyle w:val="FontStyle26"/>
          <w:b/>
          <w:szCs w:val="16"/>
        </w:rPr>
      </w:pPr>
      <w:r w:rsidRPr="00927015">
        <w:rPr>
          <w:rStyle w:val="FontStyle32"/>
          <w:b/>
          <w:szCs w:val="16"/>
        </w:rPr>
        <w:t xml:space="preserve">4. </w:t>
      </w:r>
      <w:r w:rsidRPr="00927015">
        <w:rPr>
          <w:rStyle w:val="FontStyle26"/>
          <w:b/>
          <w:szCs w:val="16"/>
        </w:rPr>
        <w:t>ТЕХНИЧЕСКИЕ ХАРАКТЕРИСТИКИ.</w:t>
      </w:r>
    </w:p>
    <w:tbl>
      <w:tblPr>
        <w:tblW w:w="6293" w:type="dxa"/>
        <w:jc w:val="center"/>
        <w:tblInd w:w="-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45"/>
        <w:gridCol w:w="3148"/>
      </w:tblGrid>
      <w:tr w:rsidR="007F2440" w:rsidRPr="00927015" w:rsidTr="006269DB">
        <w:trPr>
          <w:trHeight w:val="160"/>
          <w:jc w:val="center"/>
        </w:trPr>
        <w:tc>
          <w:tcPr>
            <w:tcW w:w="3145" w:type="dxa"/>
            <w:vMerge w:val="restart"/>
            <w:shd w:val="clear" w:color="auto" w:fill="FFFFFF"/>
            <w:vAlign w:val="center"/>
          </w:tcPr>
          <w:p w:rsidR="007F2440" w:rsidRPr="00927015" w:rsidRDefault="007F2440" w:rsidP="00B46C49">
            <w:pPr>
              <w:spacing w:line="260" w:lineRule="auto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2701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Наименование параметра,</w:t>
            </w: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92701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единицы измерения</w:t>
            </w:r>
          </w:p>
        </w:tc>
        <w:tc>
          <w:tcPr>
            <w:tcW w:w="3148" w:type="dxa"/>
            <w:shd w:val="clear" w:color="auto" w:fill="FFFFFF"/>
          </w:tcPr>
          <w:p w:rsidR="007F2440" w:rsidRPr="00927015" w:rsidRDefault="007F2440" w:rsidP="0027260E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2701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Значение параметра</w:t>
            </w:r>
          </w:p>
        </w:tc>
      </w:tr>
      <w:tr w:rsidR="007F2440" w:rsidRPr="00927015" w:rsidTr="006269DB">
        <w:trPr>
          <w:trHeight w:val="70"/>
          <w:jc w:val="center"/>
        </w:trPr>
        <w:tc>
          <w:tcPr>
            <w:tcW w:w="3145" w:type="dxa"/>
            <w:vMerge/>
            <w:shd w:val="clear" w:color="auto" w:fill="FFFFFF"/>
            <w:vAlign w:val="center"/>
          </w:tcPr>
          <w:p w:rsidR="007F2440" w:rsidRPr="00927015" w:rsidRDefault="007F2440" w:rsidP="0027260E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</w:p>
        </w:tc>
        <w:tc>
          <w:tcPr>
            <w:tcW w:w="3148" w:type="dxa"/>
            <w:shd w:val="clear" w:color="auto" w:fill="FFFFFF"/>
          </w:tcPr>
          <w:p w:rsidR="007F2440" w:rsidRDefault="007F2440" w:rsidP="006269DB">
            <w:pPr>
              <w:spacing w:line="260" w:lineRule="auto"/>
              <w:ind w:right="-48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ТМ</w:t>
            </w:r>
            <w:r>
              <w:rPr>
                <w:rFonts w:ascii="Times New Roman" w:hAnsi="Times New Roman" w:cs="Times New Roman"/>
                <w:spacing w:val="-4"/>
                <w:sz w:val="16"/>
                <w:szCs w:val="16"/>
                <w:lang w:val="en-US"/>
              </w:rPr>
              <w:t>-</w:t>
            </w: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2500</w:t>
            </w:r>
          </w:p>
        </w:tc>
      </w:tr>
      <w:tr w:rsidR="007F2440" w:rsidRPr="00927015" w:rsidTr="006269DB">
        <w:trPr>
          <w:trHeight w:val="510"/>
          <w:jc w:val="center"/>
        </w:trPr>
        <w:tc>
          <w:tcPr>
            <w:tcW w:w="3145" w:type="dxa"/>
            <w:shd w:val="clear" w:color="auto" w:fill="FFFFFF"/>
            <w:vAlign w:val="center"/>
          </w:tcPr>
          <w:p w:rsidR="007F2440" w:rsidRPr="00927015" w:rsidRDefault="007F2440" w:rsidP="0027260E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2701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1  Габаритные размеры кузова (длина × ширина × высота </w:t>
            </w:r>
            <w:r w:rsidRPr="00927015">
              <w:rPr>
                <w:rFonts w:ascii="Times New Roman" w:hAnsi="Times New Roman" w:cs="Times New Roman"/>
                <w:spacing w:val="-4"/>
                <w:sz w:val="16"/>
                <w:szCs w:val="16"/>
                <w:vertAlign w:val="superscript"/>
              </w:rPr>
              <w:t>1)</w:t>
            </w:r>
            <w:r w:rsidRPr="0092701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), мм, не более</w:t>
            </w:r>
          </w:p>
        </w:tc>
        <w:tc>
          <w:tcPr>
            <w:tcW w:w="3148" w:type="dxa"/>
            <w:shd w:val="clear" w:color="auto" w:fill="FFFFFF"/>
            <w:vAlign w:val="center"/>
          </w:tcPr>
          <w:p w:rsidR="007F2440" w:rsidRPr="00A01A51" w:rsidRDefault="007F2440" w:rsidP="00D6568A">
            <w:pPr>
              <w:spacing w:line="260" w:lineRule="auto"/>
              <w:ind w:hanging="161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01A5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2500×</w:t>
            </w:r>
          </w:p>
          <w:p w:rsidR="007F2440" w:rsidRPr="00A01A51" w:rsidRDefault="007F2440" w:rsidP="00A01A51">
            <w:pPr>
              <w:spacing w:line="260" w:lineRule="auto"/>
              <w:ind w:hanging="161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01A5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1250×280</w:t>
            </w:r>
          </w:p>
        </w:tc>
      </w:tr>
      <w:tr w:rsidR="007F2440" w:rsidRPr="00927015" w:rsidTr="006269DB">
        <w:trPr>
          <w:trHeight w:val="467"/>
          <w:jc w:val="center"/>
        </w:trPr>
        <w:tc>
          <w:tcPr>
            <w:tcW w:w="3145" w:type="dxa"/>
            <w:shd w:val="clear" w:color="auto" w:fill="FFFFFF"/>
            <w:vAlign w:val="center"/>
          </w:tcPr>
          <w:p w:rsidR="007F2440" w:rsidRPr="00927015" w:rsidRDefault="007F2440" w:rsidP="00EC59F7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2701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2 Габаритные размеры </w:t>
            </w: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тележки</w:t>
            </w:r>
            <w:r w:rsidRPr="0092701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, (длина × ширина × высота *),мм, не более</w:t>
            </w:r>
          </w:p>
        </w:tc>
        <w:tc>
          <w:tcPr>
            <w:tcW w:w="3148" w:type="dxa"/>
            <w:shd w:val="clear" w:color="auto" w:fill="FFFFFF"/>
            <w:vAlign w:val="center"/>
          </w:tcPr>
          <w:p w:rsidR="007F2440" w:rsidRPr="00A01A51" w:rsidRDefault="007F2440" w:rsidP="00D6568A">
            <w:pPr>
              <w:spacing w:line="260" w:lineRule="auto"/>
              <w:ind w:hanging="161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01A5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3980х</w:t>
            </w:r>
          </w:p>
          <w:p w:rsidR="007F2440" w:rsidRPr="00A01A51" w:rsidRDefault="007F2440" w:rsidP="00D6568A">
            <w:pPr>
              <w:spacing w:line="260" w:lineRule="auto"/>
              <w:ind w:hanging="161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01A5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1570х</w:t>
            </w:r>
          </w:p>
          <w:p w:rsidR="007F2440" w:rsidRPr="00A01A51" w:rsidRDefault="007F2440" w:rsidP="00D6568A">
            <w:pPr>
              <w:spacing w:line="260" w:lineRule="auto"/>
              <w:ind w:hanging="161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01A5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740</w:t>
            </w:r>
          </w:p>
        </w:tc>
      </w:tr>
      <w:tr w:rsidR="007F2440" w:rsidRPr="00927015" w:rsidTr="006269DB">
        <w:trPr>
          <w:trHeight w:val="274"/>
          <w:jc w:val="center"/>
        </w:trPr>
        <w:tc>
          <w:tcPr>
            <w:tcW w:w="3145" w:type="dxa"/>
            <w:shd w:val="clear" w:color="auto" w:fill="FFFFFF"/>
            <w:vAlign w:val="center"/>
          </w:tcPr>
          <w:p w:rsidR="007F2440" w:rsidRPr="00927015" w:rsidRDefault="007F2440" w:rsidP="0027260E">
            <w:pPr>
              <w:spacing w:line="260" w:lineRule="auto"/>
              <w:ind w:right="-63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2701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  Грузоподъемность, кг</w:t>
            </w:r>
          </w:p>
        </w:tc>
        <w:tc>
          <w:tcPr>
            <w:tcW w:w="3148" w:type="dxa"/>
            <w:shd w:val="clear" w:color="auto" w:fill="FFFFFF"/>
            <w:vAlign w:val="center"/>
          </w:tcPr>
          <w:p w:rsidR="007F2440" w:rsidRPr="00A01A51" w:rsidRDefault="007F2440" w:rsidP="00D6568A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01A5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540</w:t>
            </w:r>
          </w:p>
        </w:tc>
      </w:tr>
      <w:tr w:rsidR="007F2440" w:rsidRPr="00927015" w:rsidTr="006269DB">
        <w:trPr>
          <w:trHeight w:val="277"/>
          <w:jc w:val="center"/>
        </w:trPr>
        <w:tc>
          <w:tcPr>
            <w:tcW w:w="3145" w:type="dxa"/>
            <w:shd w:val="clear" w:color="auto" w:fill="FFFFFF"/>
            <w:vAlign w:val="center"/>
          </w:tcPr>
          <w:p w:rsidR="007F2440" w:rsidRPr="00927015" w:rsidRDefault="007F2440" w:rsidP="00927015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2701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  Рабочая скорость движения, км/ч,</w:t>
            </w: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92701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не более</w:t>
            </w:r>
          </w:p>
        </w:tc>
        <w:tc>
          <w:tcPr>
            <w:tcW w:w="3148" w:type="dxa"/>
            <w:shd w:val="clear" w:color="auto" w:fill="FFFFFF"/>
            <w:vAlign w:val="center"/>
          </w:tcPr>
          <w:p w:rsidR="007F2440" w:rsidRPr="00A01A51" w:rsidRDefault="007F2440" w:rsidP="00D6568A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  <w:lang w:val="en-US"/>
              </w:rPr>
            </w:pPr>
            <w:r w:rsidRPr="00A01A51">
              <w:rPr>
                <w:rFonts w:ascii="Times New Roman" w:hAnsi="Times New Roman" w:cs="Times New Roman"/>
                <w:spacing w:val="-4"/>
                <w:sz w:val="16"/>
                <w:szCs w:val="16"/>
                <w:lang w:val="en-US"/>
              </w:rPr>
              <w:t>5</w:t>
            </w:r>
          </w:p>
        </w:tc>
      </w:tr>
      <w:tr w:rsidR="007F2440" w:rsidRPr="00927015" w:rsidTr="006269DB">
        <w:trPr>
          <w:trHeight w:val="283"/>
          <w:jc w:val="center"/>
        </w:trPr>
        <w:tc>
          <w:tcPr>
            <w:tcW w:w="3145" w:type="dxa"/>
            <w:shd w:val="clear" w:color="auto" w:fill="FFFFFF"/>
            <w:vAlign w:val="center"/>
          </w:tcPr>
          <w:p w:rsidR="007F2440" w:rsidRPr="00927015" w:rsidRDefault="007F2440" w:rsidP="0027260E">
            <w:pPr>
              <w:spacing w:line="26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</w:pPr>
            <w:r w:rsidRPr="0092701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5 Дорожный просвет, мм, не менее</w:t>
            </w:r>
          </w:p>
        </w:tc>
        <w:tc>
          <w:tcPr>
            <w:tcW w:w="3148" w:type="dxa"/>
            <w:shd w:val="clear" w:color="auto" w:fill="FFFFFF"/>
            <w:vAlign w:val="center"/>
          </w:tcPr>
          <w:p w:rsidR="007F2440" w:rsidRPr="00A01A51" w:rsidRDefault="007F2440" w:rsidP="00D6568A">
            <w:pPr>
              <w:spacing w:line="260" w:lineRule="auto"/>
              <w:jc w:val="center"/>
              <w:rPr>
                <w:rFonts w:ascii="Times New Roman" w:hAnsi="Times New Roman" w:cs="Times New Roman"/>
                <w:color w:val="FF0000"/>
                <w:spacing w:val="-4"/>
                <w:sz w:val="16"/>
                <w:szCs w:val="16"/>
              </w:rPr>
            </w:pPr>
            <w:r w:rsidRPr="00A01A5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300</w:t>
            </w:r>
          </w:p>
        </w:tc>
      </w:tr>
      <w:tr w:rsidR="007F2440" w:rsidRPr="00927015" w:rsidTr="006269DB">
        <w:trPr>
          <w:trHeight w:val="303"/>
          <w:jc w:val="center"/>
        </w:trPr>
        <w:tc>
          <w:tcPr>
            <w:tcW w:w="3145" w:type="dxa"/>
            <w:shd w:val="clear" w:color="auto" w:fill="FFFFFF"/>
            <w:vAlign w:val="center"/>
          </w:tcPr>
          <w:p w:rsidR="007F2440" w:rsidRPr="00927015" w:rsidRDefault="007F2440" w:rsidP="00B46C49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2701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6 Масса </w:t>
            </w:r>
            <w:r w:rsidRPr="00927015">
              <w:rPr>
                <w:rFonts w:ascii="Times New Roman" w:hAnsi="Times New Roman" w:cs="Times New Roman"/>
                <w:spacing w:val="-4"/>
                <w:sz w:val="16"/>
                <w:szCs w:val="16"/>
                <w:vertAlign w:val="superscript"/>
              </w:rPr>
              <w:t xml:space="preserve">2) </w:t>
            </w:r>
            <w:r w:rsidRPr="0092701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тележки,</w:t>
            </w: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92701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кг, не более</w:t>
            </w:r>
          </w:p>
        </w:tc>
        <w:tc>
          <w:tcPr>
            <w:tcW w:w="3148" w:type="dxa"/>
            <w:shd w:val="clear" w:color="auto" w:fill="FFFFFF"/>
            <w:vAlign w:val="center"/>
          </w:tcPr>
          <w:p w:rsidR="007F2440" w:rsidRPr="00A01A51" w:rsidRDefault="007F2440" w:rsidP="00D6568A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A01A5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200</w:t>
            </w:r>
          </w:p>
        </w:tc>
      </w:tr>
      <w:tr w:rsidR="007F2440" w:rsidRPr="00927015" w:rsidTr="006269DB">
        <w:trPr>
          <w:trHeight w:val="323"/>
          <w:jc w:val="center"/>
        </w:trPr>
        <w:tc>
          <w:tcPr>
            <w:tcW w:w="6293" w:type="dxa"/>
            <w:gridSpan w:val="2"/>
            <w:shd w:val="clear" w:color="auto" w:fill="FFFFFF"/>
            <w:vAlign w:val="center"/>
          </w:tcPr>
          <w:p w:rsidR="007F2440" w:rsidRPr="00927015" w:rsidRDefault="007F2440" w:rsidP="0027260E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27015">
              <w:rPr>
                <w:rFonts w:ascii="Times New Roman" w:hAnsi="Times New Roman" w:cs="Times New Roman"/>
                <w:spacing w:val="-4"/>
                <w:sz w:val="16"/>
                <w:szCs w:val="16"/>
                <w:vertAlign w:val="superscript"/>
              </w:rPr>
              <w:t>1)</w:t>
            </w:r>
            <w:r w:rsidRPr="00927015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Габаритная высота без учета спинки сиденья</w:t>
            </w:r>
          </w:p>
          <w:p w:rsidR="007F2440" w:rsidRPr="00927015" w:rsidRDefault="007F2440" w:rsidP="00EC59F7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927015">
              <w:rPr>
                <w:rFonts w:ascii="Times New Roman" w:hAnsi="Times New Roman" w:cs="Times New Roman"/>
                <w:spacing w:val="-4"/>
                <w:sz w:val="16"/>
                <w:szCs w:val="16"/>
                <w:vertAlign w:val="superscript"/>
              </w:rPr>
              <w:t>2)</w:t>
            </w:r>
            <w:r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Масса неснаряженной тележки</w:t>
            </w:r>
          </w:p>
        </w:tc>
      </w:tr>
    </w:tbl>
    <w:p w:rsidR="007F2440" w:rsidRPr="00927015" w:rsidRDefault="007F2440" w:rsidP="00011C9A">
      <w:pPr>
        <w:spacing w:line="200" w:lineRule="exact"/>
        <w:rPr>
          <w:rFonts w:ascii="Times New Roman" w:hAnsi="Times New Roman" w:cs="Times New Roman"/>
          <w:b/>
          <w:sz w:val="16"/>
          <w:szCs w:val="16"/>
        </w:rPr>
      </w:pPr>
    </w:p>
    <w:p w:rsidR="007F2440" w:rsidRDefault="007F2440" w:rsidP="00927015">
      <w:pPr>
        <w:pStyle w:val="Style9"/>
        <w:widowControl/>
        <w:rPr>
          <w:rStyle w:val="FontStyle35"/>
          <w:bCs/>
          <w:szCs w:val="16"/>
        </w:rPr>
      </w:pPr>
      <w:r w:rsidRPr="00927015">
        <w:rPr>
          <w:rStyle w:val="FontStyle35"/>
          <w:bCs/>
          <w:szCs w:val="16"/>
        </w:rPr>
        <w:t xml:space="preserve">                                   </w:t>
      </w:r>
    </w:p>
    <w:p w:rsidR="007F2440" w:rsidRPr="00927015" w:rsidRDefault="007F2440" w:rsidP="00B46C49">
      <w:pPr>
        <w:pStyle w:val="Style9"/>
        <w:widowControl/>
        <w:jc w:val="center"/>
        <w:rPr>
          <w:rStyle w:val="FontStyle32"/>
          <w:b/>
          <w:szCs w:val="16"/>
        </w:rPr>
      </w:pPr>
      <w:r w:rsidRPr="00927015">
        <w:rPr>
          <w:rStyle w:val="FontStyle35"/>
          <w:bCs/>
          <w:szCs w:val="16"/>
        </w:rPr>
        <w:t>5.</w:t>
      </w:r>
      <w:r w:rsidRPr="00927015">
        <w:rPr>
          <w:rStyle w:val="FontStyle35"/>
          <w:b w:val="0"/>
          <w:bCs/>
          <w:szCs w:val="16"/>
        </w:rPr>
        <w:t xml:space="preserve"> </w:t>
      </w:r>
      <w:r w:rsidRPr="00927015">
        <w:rPr>
          <w:rStyle w:val="FontStyle32"/>
          <w:b/>
          <w:szCs w:val="16"/>
        </w:rPr>
        <w:t>УСТРОЙСТВО И ТЕХНИЧЕСКОЕ ОБСЛУЖИВАНИЕ.</w:t>
      </w:r>
    </w:p>
    <w:p w:rsidR="007F2440" w:rsidRPr="00927015" w:rsidRDefault="007F2440" w:rsidP="00927015">
      <w:pPr>
        <w:pStyle w:val="Style9"/>
        <w:widowControl/>
        <w:ind w:firstLine="720"/>
        <w:rPr>
          <w:rStyle w:val="FontStyle32"/>
          <w:szCs w:val="16"/>
        </w:rPr>
      </w:pPr>
      <w:r w:rsidRPr="00927015">
        <w:rPr>
          <w:sz w:val="16"/>
          <w:szCs w:val="16"/>
        </w:rPr>
        <w:t xml:space="preserve">Основные узлы </w:t>
      </w:r>
      <w:r>
        <w:rPr>
          <w:sz w:val="16"/>
          <w:szCs w:val="16"/>
        </w:rPr>
        <w:t>тележки</w:t>
      </w:r>
      <w:r w:rsidRPr="00927015">
        <w:rPr>
          <w:sz w:val="16"/>
          <w:szCs w:val="16"/>
        </w:rPr>
        <w:t xml:space="preserve"> показаны на рисунке 1. </w:t>
      </w:r>
      <w:r>
        <w:rPr>
          <w:sz w:val="16"/>
          <w:szCs w:val="16"/>
        </w:rPr>
        <w:t>Тележка</w:t>
      </w:r>
      <w:r w:rsidRPr="00927015">
        <w:rPr>
          <w:sz w:val="16"/>
          <w:szCs w:val="16"/>
        </w:rPr>
        <w:t xml:space="preserve"> состоит из самосвального кузова с откидным и съемным задним бортом, </w:t>
      </w:r>
      <w:r>
        <w:rPr>
          <w:sz w:val="16"/>
          <w:szCs w:val="16"/>
        </w:rPr>
        <w:t xml:space="preserve">шасси, </w:t>
      </w:r>
      <w:r w:rsidRPr="00927015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рамы, дышла, поворотной сцепки. </w:t>
      </w:r>
      <w:r w:rsidRPr="00927015">
        <w:rPr>
          <w:sz w:val="16"/>
          <w:szCs w:val="16"/>
        </w:rPr>
        <w:t>Рама – сварная из прямоугольных труб, на которую с помощью винтового соединения устанавливаются крон</w:t>
      </w:r>
      <w:r>
        <w:rPr>
          <w:sz w:val="16"/>
          <w:szCs w:val="16"/>
        </w:rPr>
        <w:t>штейны дышла</w:t>
      </w:r>
      <w:r w:rsidRPr="00927015">
        <w:rPr>
          <w:sz w:val="16"/>
          <w:szCs w:val="16"/>
        </w:rPr>
        <w:t xml:space="preserve">. </w:t>
      </w:r>
    </w:p>
    <w:p w:rsidR="007F2440" w:rsidRPr="00EE0EB2" w:rsidRDefault="007F2440" w:rsidP="00927015">
      <w:pPr>
        <w:pStyle w:val="Style6"/>
        <w:widowControl/>
        <w:jc w:val="center"/>
        <w:rPr>
          <w:rStyle w:val="FontStyle32"/>
          <w:szCs w:val="16"/>
        </w:rPr>
      </w:pPr>
      <w:r w:rsidRPr="004823A5">
        <w:rPr>
          <w:noProof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style="width:269.25pt;height:109.5pt;visibility:visible">
            <v:imagedata r:id="rId5" o:title=""/>
          </v:shape>
        </w:pict>
      </w:r>
    </w:p>
    <w:p w:rsidR="007F2440" w:rsidRPr="00927015" w:rsidRDefault="007F2440" w:rsidP="00927015">
      <w:pPr>
        <w:pStyle w:val="Style6"/>
        <w:widowControl/>
        <w:jc w:val="center"/>
        <w:rPr>
          <w:rStyle w:val="FontStyle32"/>
          <w:szCs w:val="16"/>
        </w:rPr>
      </w:pPr>
      <w:r w:rsidRPr="00927015">
        <w:rPr>
          <w:rStyle w:val="FontStyle32"/>
          <w:szCs w:val="16"/>
        </w:rPr>
        <w:t>Рис.1 Тележка мотоблока</w:t>
      </w:r>
    </w:p>
    <w:p w:rsidR="007F2440" w:rsidRPr="00927015" w:rsidRDefault="007F2440" w:rsidP="00927015">
      <w:pPr>
        <w:pStyle w:val="Style6"/>
        <w:widowControl/>
        <w:jc w:val="center"/>
        <w:rPr>
          <w:rStyle w:val="FontStyle32"/>
          <w:szCs w:val="16"/>
        </w:rPr>
      </w:pPr>
      <w:r w:rsidRPr="00927015">
        <w:rPr>
          <w:rStyle w:val="FontStyle32"/>
          <w:szCs w:val="16"/>
        </w:rPr>
        <w:t xml:space="preserve">1-поворотная сцепка, 2- </w:t>
      </w:r>
      <w:r>
        <w:rPr>
          <w:rStyle w:val="FontStyle32"/>
          <w:szCs w:val="16"/>
        </w:rPr>
        <w:t>брызговик</w:t>
      </w:r>
      <w:r w:rsidRPr="00927015">
        <w:rPr>
          <w:rStyle w:val="FontStyle32"/>
          <w:szCs w:val="16"/>
        </w:rPr>
        <w:t xml:space="preserve">, 3- </w:t>
      </w:r>
      <w:r>
        <w:rPr>
          <w:rStyle w:val="FontStyle32"/>
          <w:szCs w:val="16"/>
        </w:rPr>
        <w:t>зажим</w:t>
      </w:r>
      <w:r w:rsidRPr="00927015">
        <w:rPr>
          <w:rStyle w:val="FontStyle32"/>
          <w:szCs w:val="16"/>
        </w:rPr>
        <w:t xml:space="preserve">, 4- </w:t>
      </w:r>
      <w:r>
        <w:rPr>
          <w:rStyle w:val="FontStyle32"/>
          <w:szCs w:val="16"/>
        </w:rPr>
        <w:t>запорное устройство</w:t>
      </w:r>
      <w:r w:rsidRPr="00927015">
        <w:rPr>
          <w:rStyle w:val="FontStyle32"/>
          <w:szCs w:val="16"/>
        </w:rPr>
        <w:t xml:space="preserve">, 5- </w:t>
      </w:r>
      <w:r>
        <w:rPr>
          <w:rStyle w:val="FontStyle32"/>
          <w:szCs w:val="16"/>
        </w:rPr>
        <w:t>рама</w:t>
      </w:r>
      <w:r w:rsidRPr="00927015">
        <w:rPr>
          <w:rStyle w:val="FontStyle32"/>
          <w:szCs w:val="16"/>
        </w:rPr>
        <w:t xml:space="preserve">, 6- </w:t>
      </w:r>
      <w:r>
        <w:rPr>
          <w:rStyle w:val="FontStyle32"/>
          <w:szCs w:val="16"/>
        </w:rPr>
        <w:t>дышло.</w:t>
      </w:r>
    </w:p>
    <w:p w:rsidR="007F2440" w:rsidRDefault="007F2440" w:rsidP="00927015">
      <w:pPr>
        <w:pStyle w:val="Style9"/>
        <w:widowControl/>
        <w:jc w:val="center"/>
        <w:rPr>
          <w:rStyle w:val="FontStyle32"/>
          <w:b/>
          <w:szCs w:val="16"/>
          <w:lang w:val="en-US"/>
        </w:rPr>
      </w:pPr>
    </w:p>
    <w:p w:rsidR="007F2440" w:rsidRDefault="007F2440" w:rsidP="00927015">
      <w:pPr>
        <w:pStyle w:val="Style9"/>
        <w:widowControl/>
        <w:jc w:val="center"/>
        <w:rPr>
          <w:rStyle w:val="FontStyle32"/>
          <w:b/>
          <w:szCs w:val="16"/>
          <w:lang w:val="en-US"/>
        </w:rPr>
      </w:pPr>
    </w:p>
    <w:p w:rsidR="007F2440" w:rsidRDefault="007F2440" w:rsidP="00927015">
      <w:pPr>
        <w:pStyle w:val="Style9"/>
        <w:widowControl/>
        <w:jc w:val="center"/>
        <w:rPr>
          <w:rStyle w:val="FontStyle32"/>
          <w:b/>
          <w:szCs w:val="16"/>
          <w:lang w:val="en-US"/>
        </w:rPr>
      </w:pPr>
    </w:p>
    <w:p w:rsidR="007F2440" w:rsidRDefault="007F2440" w:rsidP="00927015">
      <w:pPr>
        <w:pStyle w:val="Style9"/>
        <w:widowControl/>
        <w:jc w:val="center"/>
        <w:rPr>
          <w:rStyle w:val="FontStyle32"/>
          <w:b/>
          <w:szCs w:val="16"/>
          <w:lang w:val="en-US"/>
        </w:rPr>
      </w:pPr>
    </w:p>
    <w:p w:rsidR="007F2440" w:rsidRDefault="007F2440" w:rsidP="00927015">
      <w:pPr>
        <w:pStyle w:val="Style9"/>
        <w:widowControl/>
        <w:jc w:val="center"/>
        <w:rPr>
          <w:rStyle w:val="FontStyle32"/>
          <w:b/>
          <w:szCs w:val="16"/>
          <w:lang w:val="en-US"/>
        </w:rPr>
      </w:pPr>
    </w:p>
    <w:p w:rsidR="007F2440" w:rsidRDefault="007F2440" w:rsidP="00927015">
      <w:pPr>
        <w:pStyle w:val="Style9"/>
        <w:widowControl/>
        <w:jc w:val="center"/>
        <w:rPr>
          <w:rStyle w:val="FontStyle32"/>
          <w:b/>
          <w:szCs w:val="16"/>
          <w:lang w:val="en-US"/>
        </w:rPr>
      </w:pPr>
    </w:p>
    <w:p w:rsidR="007F2440" w:rsidRDefault="007F2440" w:rsidP="00927015">
      <w:pPr>
        <w:pStyle w:val="Style9"/>
        <w:widowControl/>
        <w:jc w:val="center"/>
        <w:rPr>
          <w:rStyle w:val="FontStyle32"/>
          <w:b/>
          <w:szCs w:val="16"/>
          <w:lang w:val="en-US"/>
        </w:rPr>
      </w:pPr>
    </w:p>
    <w:p w:rsidR="007F2440" w:rsidRDefault="007F2440" w:rsidP="00927015">
      <w:pPr>
        <w:pStyle w:val="Style9"/>
        <w:widowControl/>
        <w:jc w:val="center"/>
        <w:rPr>
          <w:rStyle w:val="FontStyle32"/>
          <w:b/>
          <w:szCs w:val="16"/>
          <w:lang w:val="en-US"/>
        </w:rPr>
      </w:pPr>
    </w:p>
    <w:p w:rsidR="007F2440" w:rsidRDefault="007F2440" w:rsidP="00927015">
      <w:pPr>
        <w:pStyle w:val="Style9"/>
        <w:widowControl/>
        <w:jc w:val="center"/>
        <w:rPr>
          <w:rStyle w:val="FontStyle32"/>
          <w:b/>
          <w:szCs w:val="16"/>
          <w:lang w:val="en-US"/>
        </w:rPr>
      </w:pPr>
    </w:p>
    <w:p w:rsidR="007F2440" w:rsidRPr="00927015" w:rsidRDefault="007F2440" w:rsidP="00927015">
      <w:pPr>
        <w:pStyle w:val="Style9"/>
        <w:widowControl/>
        <w:jc w:val="center"/>
        <w:rPr>
          <w:rStyle w:val="FontStyle32"/>
          <w:b/>
          <w:szCs w:val="16"/>
        </w:rPr>
      </w:pPr>
      <w:r w:rsidRPr="00927015">
        <w:rPr>
          <w:rStyle w:val="FontStyle32"/>
          <w:b/>
          <w:szCs w:val="16"/>
        </w:rPr>
        <w:t>6. ПОРЯДОК ПОДГОТОВКИ К РАБОТЕ</w:t>
      </w:r>
    </w:p>
    <w:p w:rsidR="007F2440" w:rsidRPr="00927015" w:rsidRDefault="007F2440" w:rsidP="00927015">
      <w:pPr>
        <w:pStyle w:val="Style11"/>
        <w:widowControl/>
        <w:rPr>
          <w:rStyle w:val="FontStyle32"/>
          <w:szCs w:val="16"/>
        </w:rPr>
      </w:pPr>
      <w:r w:rsidRPr="00927015">
        <w:rPr>
          <w:rStyle w:val="FontStyle32"/>
          <w:szCs w:val="16"/>
        </w:rPr>
        <w:t xml:space="preserve">1. Дышло присоединяется к </w:t>
      </w:r>
      <w:r>
        <w:rPr>
          <w:rStyle w:val="FontStyle32"/>
          <w:szCs w:val="16"/>
        </w:rPr>
        <w:t>раме</w:t>
      </w:r>
      <w:r w:rsidRPr="00927015">
        <w:rPr>
          <w:rStyle w:val="FontStyle32"/>
          <w:szCs w:val="16"/>
        </w:rPr>
        <w:t xml:space="preserve"> через кронштейны с помощью болтов  М14х</w:t>
      </w:r>
      <w:r>
        <w:rPr>
          <w:rStyle w:val="FontStyle32"/>
          <w:szCs w:val="16"/>
        </w:rPr>
        <w:t>8</w:t>
      </w:r>
      <w:r w:rsidRPr="00927015">
        <w:rPr>
          <w:rStyle w:val="FontStyle32"/>
          <w:szCs w:val="16"/>
        </w:rPr>
        <w:t>0 (Рис.2).</w:t>
      </w:r>
    </w:p>
    <w:p w:rsidR="007F2440" w:rsidRPr="00927015" w:rsidRDefault="007F2440" w:rsidP="00927015">
      <w:pPr>
        <w:pStyle w:val="Style11"/>
        <w:widowControl/>
        <w:rPr>
          <w:rStyle w:val="FontStyle32"/>
          <w:szCs w:val="16"/>
        </w:rPr>
      </w:pPr>
      <w:r w:rsidRPr="00927015">
        <w:rPr>
          <w:rStyle w:val="FontStyle32"/>
          <w:szCs w:val="16"/>
        </w:rPr>
        <w:t xml:space="preserve">2. На </w:t>
      </w:r>
      <w:r>
        <w:rPr>
          <w:rStyle w:val="FontStyle32"/>
          <w:szCs w:val="16"/>
        </w:rPr>
        <w:t>дышло</w:t>
      </w:r>
      <w:r w:rsidRPr="00927015">
        <w:rPr>
          <w:rStyle w:val="FontStyle32"/>
          <w:szCs w:val="16"/>
        </w:rPr>
        <w:t>, поз. 12,</w:t>
      </w:r>
      <w:r>
        <w:rPr>
          <w:rStyle w:val="FontStyle32"/>
          <w:szCs w:val="16"/>
        </w:rPr>
        <w:t xml:space="preserve"> и на раму, поз.5, </w:t>
      </w:r>
      <w:r w:rsidRPr="00927015">
        <w:rPr>
          <w:rStyle w:val="FontStyle32"/>
          <w:szCs w:val="16"/>
        </w:rPr>
        <w:t xml:space="preserve"> устанавливаются кронштейны оси  </w:t>
      </w:r>
      <w:r>
        <w:rPr>
          <w:rStyle w:val="FontStyle32"/>
          <w:szCs w:val="16"/>
        </w:rPr>
        <w:t>тележки</w:t>
      </w:r>
      <w:r w:rsidRPr="00927015">
        <w:rPr>
          <w:rStyle w:val="FontStyle32"/>
          <w:szCs w:val="16"/>
        </w:rPr>
        <w:t xml:space="preserve"> с помощью </w:t>
      </w:r>
      <w:r>
        <w:rPr>
          <w:rStyle w:val="FontStyle32"/>
          <w:szCs w:val="16"/>
        </w:rPr>
        <w:t>16</w:t>
      </w:r>
      <w:r w:rsidRPr="00927015">
        <w:rPr>
          <w:rStyle w:val="FontStyle32"/>
          <w:szCs w:val="16"/>
        </w:rPr>
        <w:t xml:space="preserve"> болтов М12х40 (Рис.3)</w:t>
      </w:r>
    </w:p>
    <w:p w:rsidR="007F2440" w:rsidRDefault="007F2440" w:rsidP="00927015">
      <w:pPr>
        <w:pStyle w:val="Style11"/>
        <w:widowControl/>
        <w:rPr>
          <w:rStyle w:val="FontStyle32"/>
          <w:szCs w:val="16"/>
        </w:rPr>
      </w:pPr>
      <w:r w:rsidRPr="00927015">
        <w:rPr>
          <w:rStyle w:val="FontStyle32"/>
          <w:szCs w:val="16"/>
        </w:rPr>
        <w:t xml:space="preserve">3. Колеса устанавливаются на ступицы и затягиваются ступичной гайкой, с помощью ключа. </w:t>
      </w:r>
    </w:p>
    <w:p w:rsidR="007F2440" w:rsidRPr="00927015" w:rsidRDefault="007F2440" w:rsidP="00927015">
      <w:pPr>
        <w:pStyle w:val="Style11"/>
        <w:widowControl/>
        <w:rPr>
          <w:rStyle w:val="FontStyle32"/>
          <w:szCs w:val="16"/>
        </w:rPr>
      </w:pPr>
      <w:r w:rsidRPr="00927015">
        <w:rPr>
          <w:rStyle w:val="FontStyle32"/>
          <w:szCs w:val="16"/>
        </w:rPr>
        <w:t>4. Перед соединением с мотоблоком, необходимо проверить надежность затяжки гайки и контргайки на поворотной сцепке (поз.1, рис.1). Гайка и контргайка должны быть надежно затянуты ключом.</w:t>
      </w:r>
      <w:r>
        <w:rPr>
          <w:rStyle w:val="FontStyle32"/>
          <w:szCs w:val="16"/>
        </w:rPr>
        <w:t xml:space="preserve"> В противном случае неизбежна деформация и выход из строя поворотной сцепки!</w:t>
      </w:r>
    </w:p>
    <w:p w:rsidR="007F2440" w:rsidRPr="00927015" w:rsidRDefault="007F2440" w:rsidP="00927015">
      <w:pPr>
        <w:pStyle w:val="Style11"/>
        <w:widowControl/>
        <w:rPr>
          <w:rStyle w:val="FontStyle35"/>
          <w:b w:val="0"/>
          <w:bCs/>
          <w:szCs w:val="16"/>
        </w:rPr>
      </w:pPr>
      <w:r w:rsidRPr="00927015">
        <w:rPr>
          <w:rStyle w:val="FontStyle32"/>
          <w:szCs w:val="16"/>
        </w:rPr>
        <w:t xml:space="preserve">5. Соединить поворотную сцепку </w:t>
      </w:r>
      <w:r>
        <w:rPr>
          <w:rStyle w:val="FontStyle32"/>
          <w:szCs w:val="16"/>
        </w:rPr>
        <w:t>тележки</w:t>
      </w:r>
      <w:r w:rsidRPr="00927015">
        <w:rPr>
          <w:rStyle w:val="FontStyle32"/>
          <w:szCs w:val="16"/>
        </w:rPr>
        <w:t xml:space="preserve"> со сцепкой мотоблока, установить шкворень и чеку, входящую</w:t>
      </w:r>
      <w:r w:rsidRPr="00927015">
        <w:rPr>
          <w:sz w:val="16"/>
          <w:szCs w:val="16"/>
        </w:rPr>
        <w:t xml:space="preserve">  в комплект поставки мотоблока</w:t>
      </w:r>
      <w:r w:rsidRPr="00927015">
        <w:rPr>
          <w:rStyle w:val="FontStyle32"/>
          <w:szCs w:val="16"/>
        </w:rPr>
        <w:t xml:space="preserve"> . </w:t>
      </w:r>
      <w:r>
        <w:rPr>
          <w:rStyle w:val="FontStyle32"/>
          <w:szCs w:val="16"/>
        </w:rPr>
        <w:t>Тележка</w:t>
      </w:r>
      <w:r w:rsidRPr="00927015">
        <w:rPr>
          <w:rStyle w:val="FontStyle32"/>
          <w:szCs w:val="16"/>
        </w:rPr>
        <w:t xml:space="preserve"> с </w:t>
      </w:r>
      <w:r w:rsidRPr="00927015">
        <w:rPr>
          <w:rStyle w:val="FontStyle35"/>
          <w:b w:val="0"/>
          <w:bCs/>
          <w:szCs w:val="16"/>
        </w:rPr>
        <w:t>мотоблоком готов</w:t>
      </w:r>
      <w:r>
        <w:rPr>
          <w:rStyle w:val="FontStyle35"/>
          <w:b w:val="0"/>
          <w:bCs/>
          <w:szCs w:val="16"/>
        </w:rPr>
        <w:t>а</w:t>
      </w:r>
      <w:r w:rsidRPr="00927015">
        <w:rPr>
          <w:rStyle w:val="FontStyle35"/>
          <w:b w:val="0"/>
          <w:bCs/>
          <w:szCs w:val="16"/>
        </w:rPr>
        <w:t xml:space="preserve"> к работе.</w:t>
      </w:r>
    </w:p>
    <w:p w:rsidR="007F2440" w:rsidRPr="00927015" w:rsidRDefault="007F2440" w:rsidP="00927015">
      <w:pPr>
        <w:pStyle w:val="Style11"/>
        <w:widowControl/>
        <w:rPr>
          <w:rStyle w:val="FontStyle32"/>
          <w:szCs w:val="16"/>
        </w:rPr>
      </w:pPr>
      <w:r w:rsidRPr="00927015">
        <w:rPr>
          <w:rStyle w:val="FontStyle32"/>
          <w:szCs w:val="16"/>
        </w:rPr>
        <w:t xml:space="preserve">6. При выгрузке с </w:t>
      </w:r>
      <w:r>
        <w:rPr>
          <w:rStyle w:val="FontStyle32"/>
          <w:szCs w:val="16"/>
        </w:rPr>
        <w:t>тележки</w:t>
      </w:r>
      <w:r w:rsidRPr="00927015">
        <w:rPr>
          <w:rStyle w:val="FontStyle32"/>
          <w:szCs w:val="16"/>
        </w:rPr>
        <w:t xml:space="preserve"> сыпучего груза необходимо открыть или снять задний борт(путем открытия фиксаторов борта (поз.</w:t>
      </w:r>
      <w:r>
        <w:rPr>
          <w:rStyle w:val="FontStyle32"/>
          <w:szCs w:val="16"/>
        </w:rPr>
        <w:t>3</w:t>
      </w:r>
      <w:r w:rsidRPr="00927015">
        <w:rPr>
          <w:rStyle w:val="FontStyle32"/>
          <w:szCs w:val="16"/>
        </w:rPr>
        <w:t xml:space="preserve">) Рис.1), вынуть </w:t>
      </w:r>
      <w:r>
        <w:rPr>
          <w:rStyle w:val="FontStyle32"/>
          <w:szCs w:val="16"/>
        </w:rPr>
        <w:t>запорное устройство</w:t>
      </w:r>
      <w:r w:rsidRPr="00927015">
        <w:rPr>
          <w:rStyle w:val="FontStyle32"/>
          <w:szCs w:val="16"/>
        </w:rPr>
        <w:t xml:space="preserve"> из кронштейна (по</w:t>
      </w:r>
      <w:r>
        <w:rPr>
          <w:rStyle w:val="FontStyle32"/>
          <w:szCs w:val="16"/>
        </w:rPr>
        <w:t>з.4) Рис.1, Рис.4, и опрокинуть кузов</w:t>
      </w:r>
      <w:r w:rsidRPr="00927015">
        <w:rPr>
          <w:rStyle w:val="FontStyle32"/>
          <w:szCs w:val="16"/>
        </w:rPr>
        <w:t xml:space="preserve"> против часовой стрелки),</w:t>
      </w:r>
    </w:p>
    <w:p w:rsidR="007F2440" w:rsidRPr="00927015" w:rsidRDefault="007F2440" w:rsidP="00927015">
      <w:pPr>
        <w:pStyle w:val="Style11"/>
        <w:widowControl/>
        <w:rPr>
          <w:rStyle w:val="FontStyle32"/>
          <w:szCs w:val="16"/>
        </w:rPr>
      </w:pPr>
      <w:r w:rsidRPr="00927015">
        <w:rPr>
          <w:rStyle w:val="FontStyle32"/>
          <w:szCs w:val="16"/>
        </w:rPr>
        <w:t xml:space="preserve">7. После разгрузки, </w:t>
      </w:r>
      <w:r>
        <w:rPr>
          <w:rStyle w:val="FontStyle32"/>
          <w:szCs w:val="16"/>
        </w:rPr>
        <w:t>тележку</w:t>
      </w:r>
      <w:r w:rsidRPr="00927015">
        <w:rPr>
          <w:rStyle w:val="FontStyle32"/>
          <w:szCs w:val="16"/>
        </w:rPr>
        <w:t xml:space="preserve"> собрать в обратном порядке.</w:t>
      </w:r>
    </w:p>
    <w:p w:rsidR="007F2440" w:rsidRPr="00927015" w:rsidRDefault="007F2440" w:rsidP="00927015">
      <w:pPr>
        <w:rPr>
          <w:rFonts w:ascii="Times New Roman" w:hAnsi="Times New Roman" w:cs="Times New Roman"/>
          <w:sz w:val="16"/>
          <w:szCs w:val="16"/>
        </w:rPr>
      </w:pPr>
      <w:r w:rsidRPr="004823A5">
        <w:rPr>
          <w:rFonts w:ascii="Times New Roman" w:hAnsi="Times New Roman" w:cs="Times New Roman"/>
          <w:noProof/>
          <w:sz w:val="16"/>
          <w:szCs w:val="16"/>
        </w:rPr>
        <w:pict>
          <v:shape id="Рисунок 4" o:spid="_x0000_i1026" type="#_x0000_t75" style="width:147pt;height:112.5pt;visibility:visible">
            <v:imagedata r:id="rId6" o:title=""/>
          </v:shape>
        </w:pict>
      </w:r>
      <w:r w:rsidRPr="00927015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4823A5">
        <w:rPr>
          <w:rFonts w:ascii="Times New Roman" w:hAnsi="Times New Roman" w:cs="Times New Roman"/>
          <w:noProof/>
          <w:sz w:val="16"/>
          <w:szCs w:val="16"/>
        </w:rPr>
        <w:pict>
          <v:shape id="Рисунок 2" o:spid="_x0000_i1027" type="#_x0000_t75" style="width:152.25pt;height:105.75pt;visibility:visible">
            <v:imagedata r:id="rId7" o:title=""/>
          </v:shape>
        </w:pict>
      </w:r>
    </w:p>
    <w:p w:rsidR="007F2440" w:rsidRDefault="007F2440" w:rsidP="00927015">
      <w:pPr>
        <w:pStyle w:val="Style9"/>
        <w:widowControl/>
        <w:jc w:val="both"/>
        <w:rPr>
          <w:rStyle w:val="FontStyle32"/>
          <w:szCs w:val="16"/>
        </w:rPr>
      </w:pPr>
      <w:r w:rsidRPr="00927015">
        <w:rPr>
          <w:rStyle w:val="FontStyle32"/>
          <w:szCs w:val="16"/>
        </w:rPr>
        <w:t xml:space="preserve">               Рис. 2. Установка дышла                               Рис.3 Установка кронштейна оси </w:t>
      </w:r>
    </w:p>
    <w:p w:rsidR="007F2440" w:rsidRDefault="007F2440" w:rsidP="00927015">
      <w:pPr>
        <w:pStyle w:val="Style9"/>
        <w:widowControl/>
        <w:jc w:val="both"/>
        <w:rPr>
          <w:rStyle w:val="FontStyle32"/>
          <w:szCs w:val="16"/>
        </w:rPr>
      </w:pPr>
    </w:p>
    <w:p w:rsidR="007F2440" w:rsidRDefault="007F2440" w:rsidP="00927015">
      <w:pPr>
        <w:pStyle w:val="Style9"/>
        <w:widowControl/>
        <w:jc w:val="both"/>
        <w:rPr>
          <w:rStyle w:val="FontStyle32"/>
          <w:szCs w:val="16"/>
        </w:rPr>
      </w:pPr>
    </w:p>
    <w:p w:rsidR="007F2440" w:rsidRDefault="007F2440" w:rsidP="00927015">
      <w:pPr>
        <w:pStyle w:val="Style9"/>
        <w:widowControl/>
        <w:jc w:val="both"/>
        <w:rPr>
          <w:rStyle w:val="FontStyle32"/>
          <w:szCs w:val="16"/>
        </w:rPr>
      </w:pPr>
    </w:p>
    <w:p w:rsidR="007F2440" w:rsidRDefault="007F2440" w:rsidP="00E378A7">
      <w:pPr>
        <w:pStyle w:val="Style9"/>
        <w:widowControl/>
        <w:jc w:val="center"/>
        <w:rPr>
          <w:rStyle w:val="FontStyle32"/>
          <w:szCs w:val="16"/>
        </w:rPr>
      </w:pPr>
      <w:r w:rsidRPr="004823A5">
        <w:rPr>
          <w:noProof/>
          <w:sz w:val="16"/>
          <w:szCs w:val="16"/>
        </w:rPr>
        <w:pict>
          <v:shape id="Рисунок 6" o:spid="_x0000_i1028" type="#_x0000_t75" style="width:154.5pt;height:111.75pt;visibility:visible">
            <v:imagedata r:id="rId8" o:title=""/>
          </v:shape>
        </w:pict>
      </w:r>
    </w:p>
    <w:p w:rsidR="007F2440" w:rsidRPr="00927015" w:rsidRDefault="007F2440" w:rsidP="00E378A7">
      <w:pPr>
        <w:pStyle w:val="Style9"/>
        <w:widowControl/>
        <w:jc w:val="center"/>
        <w:rPr>
          <w:rStyle w:val="FontStyle32"/>
          <w:szCs w:val="16"/>
        </w:rPr>
      </w:pPr>
      <w:r>
        <w:rPr>
          <w:rStyle w:val="FontStyle32"/>
          <w:szCs w:val="16"/>
        </w:rPr>
        <w:t>Рис.4 Запорное устройство</w:t>
      </w:r>
    </w:p>
    <w:p w:rsidR="007F2440" w:rsidRPr="00336C98" w:rsidRDefault="007F2440" w:rsidP="00927015">
      <w:pPr>
        <w:spacing w:line="240" w:lineRule="atLeast"/>
        <w:rPr>
          <w:rFonts w:ascii="Times New Roman" w:hAnsi="Times New Roman"/>
        </w:rPr>
      </w:pPr>
    </w:p>
    <w:sectPr w:rsidR="007F2440" w:rsidRPr="00336C98" w:rsidSect="00B46C49">
      <w:pgSz w:w="16838" w:h="11906" w:orient="landscape"/>
      <w:pgMar w:top="426" w:right="820" w:bottom="426" w:left="1134" w:header="708" w:footer="708" w:gutter="0"/>
      <w:cols w:num="2" w:space="71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625558EC"/>
    <w:lvl w:ilvl="0" w:tplc="FFFFFFFF">
      <w:start w:val="2"/>
      <w:numFmt w:val="decimal"/>
      <w:lvlText w:val="%1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E1B688CC"/>
    <w:lvl w:ilvl="0" w:tplc="FFFFFFFF">
      <w:start w:val="3"/>
      <w:numFmt w:val="decimal"/>
      <w:lvlText w:val="%1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5"/>
    <w:multiLevelType w:val="hybridMultilevel"/>
    <w:tmpl w:val="507ED7AA"/>
    <w:lvl w:ilvl="0" w:tplc="FFFFFFFF">
      <w:start w:val="5"/>
      <w:numFmt w:val="decimal"/>
      <w:lvlText w:val="%1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6"/>
    <w:multiLevelType w:val="hybridMultilevel"/>
    <w:tmpl w:val="2EB141F2"/>
    <w:lvl w:ilvl="0" w:tplc="FFFFFFFF">
      <w:start w:val="1"/>
      <w:numFmt w:val="bullet"/>
      <w:lvlText w:val="а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7"/>
    <w:multiLevelType w:val="hybridMultilevel"/>
    <w:tmpl w:val="41B71EFA"/>
    <w:lvl w:ilvl="0" w:tplc="FFFFFFFF">
      <w:start w:val="6"/>
      <w:numFmt w:val="decimal"/>
      <w:lvlText w:val="%1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62D011D3"/>
    <w:multiLevelType w:val="hybridMultilevel"/>
    <w:tmpl w:val="238E1F28"/>
    <w:lvl w:ilvl="0" w:tplc="FFFFFFFF">
      <w:start w:val="3"/>
      <w:numFmt w:val="decimal"/>
      <w:lvlText w:val="%1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7D057AC0"/>
    <w:multiLevelType w:val="hybridMultilevel"/>
    <w:tmpl w:val="238E1F28"/>
    <w:lvl w:ilvl="0" w:tplc="FFFFFFFF">
      <w:start w:val="3"/>
      <w:numFmt w:val="decimal"/>
      <w:lvlText w:val="%1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141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1C9A"/>
    <w:rsid w:val="00011C9A"/>
    <w:rsid w:val="000502FB"/>
    <w:rsid w:val="00053087"/>
    <w:rsid w:val="001936F7"/>
    <w:rsid w:val="001C17B4"/>
    <w:rsid w:val="0027260E"/>
    <w:rsid w:val="003108C2"/>
    <w:rsid w:val="00336C98"/>
    <w:rsid w:val="00385371"/>
    <w:rsid w:val="004823A5"/>
    <w:rsid w:val="004D4FD2"/>
    <w:rsid w:val="004F0C93"/>
    <w:rsid w:val="00543448"/>
    <w:rsid w:val="006269DB"/>
    <w:rsid w:val="006A40AC"/>
    <w:rsid w:val="00755233"/>
    <w:rsid w:val="007F2440"/>
    <w:rsid w:val="0086024C"/>
    <w:rsid w:val="00927015"/>
    <w:rsid w:val="009624D8"/>
    <w:rsid w:val="00A01A51"/>
    <w:rsid w:val="00B46C49"/>
    <w:rsid w:val="00BC1BBD"/>
    <w:rsid w:val="00D6568A"/>
    <w:rsid w:val="00DF6290"/>
    <w:rsid w:val="00E378A7"/>
    <w:rsid w:val="00EC59F7"/>
    <w:rsid w:val="00EE0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C9A"/>
    <w:rPr>
      <w:rFonts w:cs="Arial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uiPriority w:val="99"/>
    <w:rsid w:val="0092701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92701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uiPriority w:val="99"/>
    <w:rsid w:val="00927015"/>
    <w:rPr>
      <w:rFonts w:ascii="Times New Roman" w:hAnsi="Times New Roman"/>
      <w:sz w:val="16"/>
    </w:rPr>
  </w:style>
  <w:style w:type="character" w:customStyle="1" w:styleId="FontStyle32">
    <w:name w:val="Font Style32"/>
    <w:uiPriority w:val="99"/>
    <w:rsid w:val="00927015"/>
    <w:rPr>
      <w:rFonts w:ascii="Times New Roman" w:hAnsi="Times New Roman"/>
      <w:sz w:val="16"/>
    </w:rPr>
  </w:style>
  <w:style w:type="paragraph" w:customStyle="1" w:styleId="Style9">
    <w:name w:val="Style9"/>
    <w:basedOn w:val="Normal"/>
    <w:uiPriority w:val="99"/>
    <w:rsid w:val="0092701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92701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Normal"/>
    <w:uiPriority w:val="99"/>
    <w:rsid w:val="0092701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5">
    <w:name w:val="Font Style35"/>
    <w:uiPriority w:val="99"/>
    <w:rsid w:val="00927015"/>
    <w:rPr>
      <w:rFonts w:ascii="Times New Roman" w:hAnsi="Times New Roman"/>
      <w:b/>
      <w:sz w:val="16"/>
    </w:rPr>
  </w:style>
  <w:style w:type="paragraph" w:styleId="BalloonText">
    <w:name w:val="Balloon Text"/>
    <w:basedOn w:val="Normal"/>
    <w:link w:val="BalloonTextChar"/>
    <w:uiPriority w:val="99"/>
    <w:semiHidden/>
    <w:rsid w:val="009270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2701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8">
    <w:name w:val="Style8"/>
    <w:basedOn w:val="Normal"/>
    <w:uiPriority w:val="99"/>
    <w:rsid w:val="0092701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Normal"/>
    <w:uiPriority w:val="99"/>
    <w:rsid w:val="0092701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Style19"/>
    <w:basedOn w:val="Normal"/>
    <w:uiPriority w:val="99"/>
    <w:rsid w:val="0092701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869</Words>
  <Characters>4955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2018-05-11T07:40:00Z</cp:lastPrinted>
  <dcterms:created xsi:type="dcterms:W3CDTF">2018-10-08T07:54:00Z</dcterms:created>
  <dcterms:modified xsi:type="dcterms:W3CDTF">2018-10-16T08:23:00Z</dcterms:modified>
</cp:coreProperties>
</file>